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EA2FBC" w:rsidP="00172AB0">
      <w:pPr>
        <w:spacing w:before="40" w:after="120" w:line="240" w:lineRule="auto"/>
        <w:jc w:val="both"/>
        <w:rPr>
          <w:rFonts w:ascii="Arial" w:hAnsi="Arial" w:cs="Arial"/>
        </w:rPr>
      </w:pPr>
      <w:r w:rsidRP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713865" cy="561340"/>
            <wp:effectExtent l="0" t="0" r="635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33A" w:rsidRP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25 de junho de 2021 </w:t>
      </w:r>
      <w:r w:rsid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9433A" w:rsidRP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 cial Poder Executivo - Seção I </w:t>
      </w:r>
      <w:r w:rsid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9433A" w:rsidRPr="00D9433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(122) </w:t>
      </w:r>
      <w:r w:rsidR="00D9433A" w:rsidRPr="00D9433A">
        <w:rPr>
          <w:rFonts w:ascii="Arial" w:hAnsi="Arial" w:cs="Arial"/>
          <w:b/>
          <w:bCs/>
          <w:noProof/>
          <w:sz w:val="16"/>
          <w:szCs w:val="16"/>
        </w:rPr>
        <w:t>– 1</w:t>
      </w:r>
      <w:r w:rsidR="0004244D">
        <w:rPr>
          <w:rFonts w:ascii="Arial" w:hAnsi="Arial" w:cs="Arial"/>
          <w:b/>
          <w:bCs/>
          <w:noProof/>
          <w:sz w:val="16"/>
          <w:szCs w:val="16"/>
        </w:rPr>
        <w:t>7</w:t>
      </w:r>
    </w:p>
    <w:p w:rsidR="00042600" w:rsidRPr="00042600" w:rsidRDefault="00042600" w:rsidP="00042600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042600">
        <w:rPr>
          <w:rFonts w:ascii="Arial" w:hAnsi="Arial" w:cs="Arial"/>
          <w:sz w:val="28"/>
          <w:szCs w:val="28"/>
        </w:rPr>
        <w:t>Administração Penitenciária</w:t>
      </w:r>
    </w:p>
    <w:p w:rsidR="00042600" w:rsidRPr="00EA2FBC" w:rsidRDefault="00042600" w:rsidP="00042600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EA2FBC">
        <w:rPr>
          <w:rFonts w:ascii="Arial" w:hAnsi="Arial" w:cs="Arial"/>
          <w:sz w:val="16"/>
          <w:szCs w:val="16"/>
        </w:rPr>
        <w:t>GABINETE DO SECRETÁRIO</w:t>
      </w:r>
    </w:p>
    <w:p w:rsidR="00042600" w:rsidRPr="00042600" w:rsidRDefault="00042600" w:rsidP="00042600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042600">
        <w:rPr>
          <w:rFonts w:ascii="Arial" w:hAnsi="Arial" w:cs="Arial"/>
          <w:b/>
          <w:bCs/>
          <w:sz w:val="28"/>
          <w:szCs w:val="28"/>
        </w:rPr>
        <w:t>Resolução SAP-84, de 23-6-2021</w:t>
      </w:r>
    </w:p>
    <w:p w:rsidR="00042600" w:rsidRPr="00042600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42600">
        <w:rPr>
          <w:rFonts w:ascii="Arial" w:hAnsi="Arial" w:cs="Arial"/>
          <w:b/>
          <w:bCs/>
          <w:i/>
          <w:iCs/>
          <w:sz w:val="24"/>
          <w:szCs w:val="24"/>
        </w:rPr>
        <w:t>Autoriza a Coordenadorias de Unidades Prisionais da região Metropolitana de São Paulo, da região Oeste, da região Noroeste, da região Central e do Vale do Paraíba e Litoral do Estado a receber, por doação e sem encargos, bens móveis permanentes que especifica</w:t>
      </w:r>
    </w:p>
    <w:p w:rsidR="00042600" w:rsidRPr="00042600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2600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21-03-2002, e consoante ao §§ 1º e 2º, do artigo 1º, do Decreto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 xml:space="preserve">24.543, de 27-12-1985 </w:t>
      </w:r>
      <w:r w:rsidRPr="00042600">
        <w:rPr>
          <w:rFonts w:ascii="Arial" w:hAnsi="Arial" w:cs="Arial"/>
          <w:b/>
          <w:bCs/>
        </w:rPr>
        <w:t>resolve:</w:t>
      </w:r>
    </w:p>
    <w:p w:rsidR="00042600" w:rsidRPr="00042600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042600">
        <w:rPr>
          <w:rFonts w:ascii="Arial" w:hAnsi="Arial" w:cs="Arial"/>
          <w:b/>
          <w:bCs/>
        </w:rPr>
        <w:t>Artigo 1º</w:t>
      </w:r>
      <w:r w:rsidRPr="00042600">
        <w:rPr>
          <w:rFonts w:ascii="Arial" w:hAnsi="Arial" w:cs="Arial"/>
        </w:rPr>
        <w:t xml:space="preserve"> - </w:t>
      </w:r>
      <w:r w:rsidRPr="00042600">
        <w:rPr>
          <w:rFonts w:ascii="Arial" w:hAnsi="Arial" w:cs="Arial"/>
          <w:b/>
          <w:bCs/>
        </w:rPr>
        <w:t>Ficam as Coordenadorias da região Metropolitana de São Paulo, da região Oeste, da</w:t>
      </w:r>
      <w:r w:rsidRPr="00042600"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  <w:b/>
          <w:bCs/>
        </w:rPr>
        <w:t>região Noroeste, da região Central e do Vale do Paraíba e Litoral a receber, por doação</w:t>
      </w:r>
      <w:r w:rsidRPr="00042600">
        <w:rPr>
          <w:rFonts w:ascii="Arial" w:hAnsi="Arial" w:cs="Arial"/>
        </w:rPr>
        <w:t xml:space="preserve"> e sem encargos </w:t>
      </w:r>
      <w:r w:rsidRPr="00042600">
        <w:rPr>
          <w:rFonts w:ascii="Arial" w:hAnsi="Arial" w:cs="Arial"/>
          <w:b/>
          <w:bCs/>
        </w:rPr>
        <w:t>do Ministério da Justiça e Segurança Pública representado pelo Departamento</w:t>
      </w:r>
      <w:r w:rsidRPr="00042600"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  <w:b/>
          <w:bCs/>
        </w:rPr>
        <w:t xml:space="preserve">Penitenciário Nacional - </w:t>
      </w:r>
      <w:r w:rsidRPr="00042600">
        <w:rPr>
          <w:rFonts w:ascii="Arial" w:hAnsi="Arial" w:cs="Arial"/>
          <w:b/>
          <w:bCs/>
          <w:sz w:val="21"/>
          <w:szCs w:val="21"/>
        </w:rPr>
        <w:t>DEPEN/MJUSP</w:t>
      </w:r>
      <w:r w:rsidRPr="00042600">
        <w:rPr>
          <w:rFonts w:ascii="Arial" w:hAnsi="Arial" w:cs="Arial"/>
          <w:b/>
          <w:bCs/>
        </w:rPr>
        <w:t xml:space="preserve">, 10 veículos tipo ônibus, modelo </w:t>
      </w:r>
      <w:r w:rsidRPr="00042600">
        <w:rPr>
          <w:rFonts w:ascii="Arial" w:hAnsi="Arial" w:cs="Arial"/>
          <w:b/>
          <w:bCs/>
          <w:sz w:val="21"/>
          <w:szCs w:val="21"/>
        </w:rPr>
        <w:t>MASCAR</w:t>
      </w:r>
      <w:bookmarkStart w:id="0" w:name="_GoBack"/>
      <w:bookmarkEnd w:id="0"/>
      <w:r w:rsidRPr="00042600">
        <w:rPr>
          <w:rFonts w:ascii="Arial" w:hAnsi="Arial" w:cs="Arial"/>
          <w:b/>
          <w:bCs/>
          <w:sz w:val="21"/>
          <w:szCs w:val="21"/>
        </w:rPr>
        <w:t>ELLO MIDI</w:t>
      </w:r>
      <w:r w:rsidRPr="00042600">
        <w:rPr>
          <w:rFonts w:ascii="Arial" w:hAnsi="Arial" w:cs="Arial"/>
          <w:b/>
          <w:bCs/>
        </w:rPr>
        <w:t xml:space="preserve">, marca </w:t>
      </w:r>
      <w:r w:rsidRPr="00042600">
        <w:rPr>
          <w:rFonts w:ascii="Arial" w:hAnsi="Arial" w:cs="Arial"/>
          <w:b/>
          <w:bCs/>
          <w:sz w:val="21"/>
          <w:szCs w:val="21"/>
        </w:rPr>
        <w:t>IVECO</w:t>
      </w:r>
      <w:r w:rsidRPr="00042600">
        <w:rPr>
          <w:rFonts w:ascii="Arial" w:hAnsi="Arial" w:cs="Arial"/>
          <w:b/>
          <w:bCs/>
        </w:rPr>
        <w:t>, ano 2020/2020;</w:t>
      </w:r>
    </w:p>
    <w:p w:rsidR="00042600" w:rsidRPr="00042600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2600">
        <w:rPr>
          <w:rFonts w:ascii="Arial" w:hAnsi="Arial" w:cs="Arial"/>
          <w:b/>
          <w:bCs/>
        </w:rPr>
        <w:t>Artigo 2º</w:t>
      </w:r>
      <w:r w:rsidRPr="00042600">
        <w:rPr>
          <w:rFonts w:ascii="Arial" w:hAnsi="Arial" w:cs="Arial"/>
        </w:rPr>
        <w:t xml:space="preserve"> - Os bens especificados no artigo 1º desta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Resolução, serão distribuídos de forma igualitária e técnica às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Coordenadorias relacionadas;</w:t>
      </w:r>
    </w:p>
    <w:p w:rsidR="00042600" w:rsidRPr="00042600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2600">
        <w:rPr>
          <w:rFonts w:ascii="Arial" w:hAnsi="Arial" w:cs="Arial"/>
          <w:b/>
          <w:bCs/>
        </w:rPr>
        <w:t>Artigo 3º</w:t>
      </w:r>
      <w:r w:rsidRPr="00042600">
        <w:rPr>
          <w:rFonts w:ascii="Arial" w:hAnsi="Arial" w:cs="Arial"/>
        </w:rPr>
        <w:t xml:space="preserve"> - As Coordenadorias de Unidades Prisionais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elencadas adotarão as providências necessárias, visando a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regularização contábil.</w:t>
      </w:r>
    </w:p>
    <w:p w:rsidR="00842477" w:rsidRPr="0004244D" w:rsidRDefault="00042600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2600">
        <w:rPr>
          <w:rFonts w:ascii="Arial" w:hAnsi="Arial" w:cs="Arial"/>
          <w:b/>
          <w:bCs/>
        </w:rPr>
        <w:t>Artigo 4º</w:t>
      </w:r>
      <w:r w:rsidRPr="00042600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042600">
        <w:rPr>
          <w:rFonts w:ascii="Arial" w:hAnsi="Arial" w:cs="Arial"/>
        </w:rPr>
        <w:t>publicação.</w:t>
      </w:r>
    </w:p>
    <w:p w:rsidR="00C70E00" w:rsidRPr="009605B0" w:rsidRDefault="00FB0AA2" w:rsidP="00EA2FB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217" w:rsidRDefault="000C1217" w:rsidP="00191C99">
      <w:pPr>
        <w:spacing w:after="0" w:line="240" w:lineRule="auto"/>
      </w:pPr>
      <w:r>
        <w:separator/>
      </w:r>
    </w:p>
  </w:endnote>
  <w:endnote w:type="continuationSeparator" w:id="0">
    <w:p w:rsidR="000C1217" w:rsidRDefault="000C1217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217" w:rsidRDefault="000C1217" w:rsidP="00191C99">
      <w:pPr>
        <w:spacing w:after="0" w:line="240" w:lineRule="auto"/>
      </w:pPr>
      <w:r>
        <w:separator/>
      </w:r>
    </w:p>
  </w:footnote>
  <w:footnote w:type="continuationSeparator" w:id="0">
    <w:p w:rsidR="000C1217" w:rsidRDefault="000C1217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A2FB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DE"/>
    <w:rsid w:val="000C0763"/>
    <w:rsid w:val="000C1217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216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0FD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65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BCC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441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EEA"/>
    <w:rsid w:val="00E23685"/>
    <w:rsid w:val="00E23E54"/>
    <w:rsid w:val="00E24BE3"/>
    <w:rsid w:val="00E2513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87CCB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1E95"/>
    <w:rsid w:val="00EA2FBC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E67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024E6A6-21D4-46CC-9A01-77CF2A59F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60CFA-E48E-436B-B48A-E5B57FCFE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2021-06-25T12:33:00Z</dcterms:created>
  <dcterms:modified xsi:type="dcterms:W3CDTF">2021-06-25T12:33:00Z</dcterms:modified>
</cp:coreProperties>
</file>