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130" w:rsidRDefault="00FB6170" w:rsidP="001F1633">
      <w:pPr>
        <w:spacing w:before="4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bookmarkStart w:id="0" w:name="_GoBack"/>
      <w:bookmarkEnd w:id="0"/>
      <w:r w:rsidRPr="001F163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-430530</wp:posOffset>
            </wp:positionV>
            <wp:extent cx="1637030" cy="535940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1F1633" w:rsidRP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sábado</w:t>
      </w:r>
      <w:proofErr w:type="gramEnd"/>
      <w:r w:rsidR="001F1633" w:rsidRP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, 10 de abril de 2021 </w:t>
      </w:r>
      <w:r w:rsid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F1633" w:rsidRP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- Seção I </w:t>
      </w:r>
      <w:r w:rsid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F1633" w:rsidRP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131 (68)</w:t>
      </w:r>
      <w:r w:rsidR="001F1633" w:rsidRPr="001F1633">
        <w:rPr>
          <w:rFonts w:ascii="Arial" w:hAnsi="Arial" w:cs="Arial"/>
          <w:sz w:val="19"/>
          <w:szCs w:val="19"/>
        </w:rPr>
        <w:t xml:space="preserve"> – </w:t>
      </w:r>
      <w:r w:rsidR="001F1633" w:rsidRPr="001F1633">
        <w:rPr>
          <w:rFonts w:ascii="Arial" w:hAnsi="Arial" w:cs="Arial"/>
          <w:b/>
          <w:bCs/>
          <w:sz w:val="16"/>
          <w:szCs w:val="16"/>
        </w:rPr>
        <w:t>11</w:t>
      </w:r>
    </w:p>
    <w:p w:rsidR="002A6BCE" w:rsidRPr="00241FCF" w:rsidRDefault="002A6BCE" w:rsidP="00241FCF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241FCF">
        <w:rPr>
          <w:rFonts w:ascii="Arial" w:hAnsi="Arial" w:cs="Arial"/>
          <w:sz w:val="28"/>
          <w:szCs w:val="28"/>
        </w:rPr>
        <w:t>Administração</w:t>
      </w:r>
      <w:r w:rsidR="00241FCF" w:rsidRPr="00241FCF">
        <w:rPr>
          <w:rFonts w:ascii="Arial" w:hAnsi="Arial" w:cs="Arial"/>
          <w:sz w:val="28"/>
          <w:szCs w:val="28"/>
        </w:rPr>
        <w:t xml:space="preserve"> </w:t>
      </w:r>
      <w:r w:rsidRPr="00241FCF">
        <w:rPr>
          <w:rFonts w:ascii="Arial" w:hAnsi="Arial" w:cs="Arial"/>
          <w:sz w:val="28"/>
          <w:szCs w:val="28"/>
        </w:rPr>
        <w:t>Penitenciária</w:t>
      </w:r>
    </w:p>
    <w:p w:rsidR="002A6BCE" w:rsidRPr="00241FCF" w:rsidRDefault="002A6BCE" w:rsidP="00241FCF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241FCF">
        <w:rPr>
          <w:rFonts w:ascii="Arial" w:hAnsi="Arial" w:cs="Arial"/>
          <w:sz w:val="18"/>
          <w:szCs w:val="18"/>
        </w:rPr>
        <w:t>GABINETE DO SECRETÁRIO</w:t>
      </w:r>
    </w:p>
    <w:p w:rsidR="002F0C36" w:rsidRPr="00141175" w:rsidRDefault="002F0C36" w:rsidP="00FD4137">
      <w:pPr>
        <w:spacing w:before="16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141175">
        <w:rPr>
          <w:rFonts w:ascii="Arial" w:hAnsi="Arial" w:cs="Arial"/>
          <w:b/>
          <w:bCs/>
          <w:sz w:val="28"/>
          <w:szCs w:val="28"/>
        </w:rPr>
        <w:t>Resolução SAP-39, de 9-4-</w:t>
      </w:r>
      <w:proofErr w:type="gramStart"/>
      <w:r w:rsidRPr="00141175">
        <w:rPr>
          <w:rFonts w:ascii="Arial" w:hAnsi="Arial" w:cs="Arial"/>
          <w:b/>
          <w:bCs/>
          <w:sz w:val="28"/>
          <w:szCs w:val="28"/>
        </w:rPr>
        <w:t>2021</w:t>
      </w:r>
      <w:proofErr w:type="gramEnd"/>
    </w:p>
    <w:p w:rsidR="002F0C36" w:rsidRPr="00141175" w:rsidRDefault="002F0C36" w:rsidP="00141175">
      <w:pPr>
        <w:spacing w:before="40" w:after="120" w:line="32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141175">
        <w:rPr>
          <w:rFonts w:ascii="Arial" w:hAnsi="Arial" w:cs="Arial"/>
          <w:b/>
          <w:bCs/>
          <w:i/>
          <w:iCs/>
          <w:sz w:val="24"/>
          <w:szCs w:val="24"/>
        </w:rPr>
        <w:t>Dispõe sobre a convocação de servidores desta</w:t>
      </w:r>
      <w:r w:rsidR="00141175" w:rsidRPr="00141175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141175">
        <w:rPr>
          <w:rFonts w:ascii="Arial" w:hAnsi="Arial" w:cs="Arial"/>
          <w:b/>
          <w:bCs/>
          <w:i/>
          <w:iCs/>
          <w:sz w:val="24"/>
          <w:szCs w:val="24"/>
        </w:rPr>
        <w:t xml:space="preserve">Pasta, para os fins que </w:t>
      </w:r>
      <w:proofErr w:type="gramStart"/>
      <w:r w:rsidRPr="00141175">
        <w:rPr>
          <w:rFonts w:ascii="Arial" w:hAnsi="Arial" w:cs="Arial"/>
          <w:b/>
          <w:bCs/>
          <w:i/>
          <w:iCs/>
          <w:sz w:val="24"/>
          <w:szCs w:val="24"/>
        </w:rPr>
        <w:t>especifica</w:t>
      </w:r>
      <w:proofErr w:type="gramEnd"/>
    </w:p>
    <w:p w:rsidR="002F0C36" w:rsidRPr="002F0C36" w:rsidRDefault="002F0C36" w:rsidP="00D30E88">
      <w:pPr>
        <w:spacing w:before="120" w:after="120" w:line="240" w:lineRule="auto"/>
        <w:ind w:firstLine="425"/>
        <w:jc w:val="both"/>
        <w:rPr>
          <w:rFonts w:ascii="Arial" w:hAnsi="Arial" w:cs="Arial"/>
        </w:rPr>
      </w:pPr>
      <w:r w:rsidRPr="002F0C36">
        <w:rPr>
          <w:rFonts w:ascii="Arial" w:hAnsi="Arial" w:cs="Arial"/>
        </w:rPr>
        <w:t>O Secretário da Administração Penitenciária, considerando,</w:t>
      </w:r>
    </w:p>
    <w:p w:rsidR="002F0C36" w:rsidRPr="00C52004" w:rsidRDefault="002F0C36" w:rsidP="00D30E88">
      <w:pPr>
        <w:spacing w:before="80" w:after="12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C52004">
        <w:rPr>
          <w:rFonts w:ascii="Arial" w:hAnsi="Arial" w:cs="Arial"/>
          <w:sz w:val="21"/>
          <w:szCs w:val="21"/>
        </w:rPr>
        <w:t>O Termo de Cooperação Técnica celebrado em 29-11-2007,</w:t>
      </w:r>
      <w:r w:rsidR="006E1B6D" w:rsidRPr="00C52004">
        <w:rPr>
          <w:rFonts w:ascii="Arial" w:hAnsi="Arial" w:cs="Arial"/>
          <w:sz w:val="21"/>
          <w:szCs w:val="21"/>
        </w:rPr>
        <w:t xml:space="preserve"> </w:t>
      </w:r>
      <w:r w:rsidRPr="00C52004">
        <w:rPr>
          <w:rFonts w:ascii="Arial" w:hAnsi="Arial" w:cs="Arial"/>
          <w:sz w:val="21"/>
          <w:szCs w:val="21"/>
        </w:rPr>
        <w:t>entre as Secretarias de Estado da Saúde e a Secretaria da Administração</w:t>
      </w:r>
      <w:r w:rsidR="006E1B6D" w:rsidRPr="00C52004">
        <w:rPr>
          <w:rFonts w:ascii="Arial" w:hAnsi="Arial" w:cs="Arial"/>
          <w:sz w:val="21"/>
          <w:szCs w:val="21"/>
        </w:rPr>
        <w:t xml:space="preserve"> </w:t>
      </w:r>
      <w:r w:rsidRPr="00C52004">
        <w:rPr>
          <w:rFonts w:ascii="Arial" w:hAnsi="Arial" w:cs="Arial"/>
          <w:sz w:val="21"/>
          <w:szCs w:val="21"/>
        </w:rPr>
        <w:t>Penitenciária;</w:t>
      </w:r>
    </w:p>
    <w:p w:rsidR="002F0C36" w:rsidRPr="00C52004" w:rsidRDefault="002F0C36" w:rsidP="00D30E88">
      <w:pPr>
        <w:spacing w:before="80" w:after="12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C52004">
        <w:rPr>
          <w:rFonts w:ascii="Arial" w:hAnsi="Arial" w:cs="Arial"/>
          <w:sz w:val="21"/>
          <w:szCs w:val="21"/>
        </w:rPr>
        <w:t>O Decreto n. 53.427, de 16-09-2008, que criou a Unidade</w:t>
      </w:r>
      <w:r w:rsidR="006E1B6D" w:rsidRPr="00C52004">
        <w:rPr>
          <w:rFonts w:ascii="Arial" w:hAnsi="Arial" w:cs="Arial"/>
          <w:sz w:val="21"/>
          <w:szCs w:val="21"/>
        </w:rPr>
        <w:t xml:space="preserve"> </w:t>
      </w:r>
      <w:r w:rsidRPr="00C52004">
        <w:rPr>
          <w:rFonts w:ascii="Arial" w:hAnsi="Arial" w:cs="Arial"/>
          <w:sz w:val="21"/>
          <w:szCs w:val="21"/>
        </w:rPr>
        <w:t>Experimental da Saúde;</w:t>
      </w:r>
    </w:p>
    <w:p w:rsidR="002F0C36" w:rsidRPr="00C52004" w:rsidRDefault="002F0C36" w:rsidP="00D30E88">
      <w:pPr>
        <w:spacing w:before="80" w:after="12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C52004">
        <w:rPr>
          <w:rFonts w:ascii="Arial" w:hAnsi="Arial" w:cs="Arial"/>
          <w:sz w:val="21"/>
          <w:szCs w:val="21"/>
        </w:rPr>
        <w:t>O despacho do Vice-Governador em exercício no cargo de</w:t>
      </w:r>
      <w:r w:rsidR="006E1B6D" w:rsidRPr="00C52004">
        <w:rPr>
          <w:rFonts w:ascii="Arial" w:hAnsi="Arial" w:cs="Arial"/>
          <w:sz w:val="21"/>
          <w:szCs w:val="21"/>
        </w:rPr>
        <w:t xml:space="preserve"> </w:t>
      </w:r>
      <w:r w:rsidRPr="00C52004">
        <w:rPr>
          <w:rFonts w:ascii="Arial" w:hAnsi="Arial" w:cs="Arial"/>
          <w:sz w:val="21"/>
          <w:szCs w:val="21"/>
        </w:rPr>
        <w:t>Governador do Estado, de 06 publicado no Diário Oficial do</w:t>
      </w:r>
      <w:r w:rsidR="006E1B6D" w:rsidRPr="00C52004">
        <w:rPr>
          <w:rFonts w:ascii="Arial" w:hAnsi="Arial" w:cs="Arial"/>
          <w:sz w:val="21"/>
          <w:szCs w:val="21"/>
        </w:rPr>
        <w:t xml:space="preserve"> </w:t>
      </w:r>
      <w:r w:rsidRPr="00C52004">
        <w:rPr>
          <w:rFonts w:ascii="Arial" w:hAnsi="Arial" w:cs="Arial"/>
          <w:sz w:val="21"/>
          <w:szCs w:val="21"/>
        </w:rPr>
        <w:t>Estado de 07-02-2009, considerando autorizada a formalização</w:t>
      </w:r>
      <w:r w:rsidR="006E1B6D" w:rsidRPr="00C52004">
        <w:rPr>
          <w:rFonts w:ascii="Arial" w:hAnsi="Arial" w:cs="Arial"/>
          <w:sz w:val="21"/>
          <w:szCs w:val="21"/>
        </w:rPr>
        <w:t xml:space="preserve"> </w:t>
      </w:r>
      <w:r w:rsidRPr="00C52004">
        <w:rPr>
          <w:rFonts w:ascii="Arial" w:hAnsi="Arial" w:cs="Arial"/>
          <w:sz w:val="21"/>
          <w:szCs w:val="21"/>
        </w:rPr>
        <w:t>do referido convênio;</w:t>
      </w:r>
    </w:p>
    <w:p w:rsidR="002F0C36" w:rsidRPr="00C52004" w:rsidRDefault="002F0C36" w:rsidP="00D30E88">
      <w:pPr>
        <w:spacing w:before="80" w:after="12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C52004">
        <w:rPr>
          <w:rFonts w:ascii="Arial" w:hAnsi="Arial" w:cs="Arial"/>
          <w:sz w:val="21"/>
          <w:szCs w:val="21"/>
        </w:rPr>
        <w:t>A Cláusula Quinta do referido Termo de Cooperação, que</w:t>
      </w:r>
      <w:r w:rsidR="006E1B6D" w:rsidRPr="00C52004">
        <w:rPr>
          <w:rFonts w:ascii="Arial" w:hAnsi="Arial" w:cs="Arial"/>
          <w:sz w:val="21"/>
          <w:szCs w:val="21"/>
        </w:rPr>
        <w:t xml:space="preserve"> </w:t>
      </w:r>
      <w:r w:rsidRPr="00C52004">
        <w:rPr>
          <w:rFonts w:ascii="Arial" w:hAnsi="Arial" w:cs="Arial"/>
          <w:sz w:val="21"/>
          <w:szCs w:val="21"/>
        </w:rPr>
        <w:t>constitui as obrigações desta Pasta.</w:t>
      </w:r>
    </w:p>
    <w:p w:rsidR="002F0C36" w:rsidRPr="00C52004" w:rsidRDefault="002F0C36" w:rsidP="00D30E88">
      <w:pPr>
        <w:spacing w:before="80" w:after="12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C52004">
        <w:rPr>
          <w:rFonts w:ascii="Arial" w:hAnsi="Arial" w:cs="Arial"/>
          <w:sz w:val="21"/>
          <w:szCs w:val="21"/>
        </w:rPr>
        <w:t xml:space="preserve">O extrato do Termo de </w:t>
      </w:r>
      <w:proofErr w:type="spellStart"/>
      <w:r w:rsidRPr="00C52004">
        <w:rPr>
          <w:rFonts w:ascii="Arial" w:hAnsi="Arial" w:cs="Arial"/>
          <w:sz w:val="21"/>
          <w:szCs w:val="21"/>
        </w:rPr>
        <w:t>Reti</w:t>
      </w:r>
      <w:proofErr w:type="spellEnd"/>
      <w:r w:rsidRPr="00C52004">
        <w:rPr>
          <w:rFonts w:ascii="Arial" w:hAnsi="Arial" w:cs="Arial"/>
          <w:sz w:val="21"/>
          <w:szCs w:val="21"/>
        </w:rPr>
        <w:t xml:space="preserve"> - Ratificação ao Termo de Cooperação</w:t>
      </w:r>
      <w:r w:rsidR="00E848D0" w:rsidRPr="00C52004">
        <w:rPr>
          <w:rFonts w:ascii="Arial" w:hAnsi="Arial" w:cs="Arial"/>
          <w:sz w:val="21"/>
          <w:szCs w:val="21"/>
        </w:rPr>
        <w:t xml:space="preserve"> </w:t>
      </w:r>
      <w:r w:rsidRPr="00C52004">
        <w:rPr>
          <w:rFonts w:ascii="Arial" w:hAnsi="Arial" w:cs="Arial"/>
          <w:sz w:val="21"/>
          <w:szCs w:val="21"/>
        </w:rPr>
        <w:t>Técnica, publicado no Diário Oficial do Estado de 14-11-2009, alterando a denominação do ajuste firmado;</w:t>
      </w:r>
    </w:p>
    <w:p w:rsidR="002F0C36" w:rsidRPr="00C52004" w:rsidRDefault="002F0C36" w:rsidP="00D30E88">
      <w:pPr>
        <w:spacing w:before="80" w:after="12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C52004">
        <w:rPr>
          <w:rFonts w:ascii="Arial" w:hAnsi="Arial" w:cs="Arial"/>
          <w:sz w:val="21"/>
          <w:szCs w:val="21"/>
        </w:rPr>
        <w:t>O extrato do 2º Termo Aditivo, publicado no Diário Oficial do</w:t>
      </w:r>
      <w:r w:rsidR="00E848D0" w:rsidRPr="00C52004">
        <w:rPr>
          <w:rFonts w:ascii="Arial" w:hAnsi="Arial" w:cs="Arial"/>
          <w:sz w:val="21"/>
          <w:szCs w:val="21"/>
        </w:rPr>
        <w:t xml:space="preserve"> </w:t>
      </w:r>
      <w:r w:rsidRPr="00C52004">
        <w:rPr>
          <w:rFonts w:ascii="Arial" w:hAnsi="Arial" w:cs="Arial"/>
          <w:sz w:val="21"/>
          <w:szCs w:val="21"/>
        </w:rPr>
        <w:t>Estado de 27-11-2011, alterando a cláusula oitava do Convênio,</w:t>
      </w:r>
      <w:r w:rsidR="00E848D0" w:rsidRPr="00C52004">
        <w:rPr>
          <w:rFonts w:ascii="Arial" w:hAnsi="Arial" w:cs="Arial"/>
          <w:sz w:val="21"/>
          <w:szCs w:val="21"/>
        </w:rPr>
        <w:t xml:space="preserve"> </w:t>
      </w:r>
      <w:r w:rsidRPr="00C52004">
        <w:rPr>
          <w:rFonts w:ascii="Arial" w:hAnsi="Arial" w:cs="Arial"/>
          <w:sz w:val="21"/>
          <w:szCs w:val="21"/>
        </w:rPr>
        <w:t>prorrogando a vigência por 01 ano, a partir de 28-11-2012.</w:t>
      </w:r>
    </w:p>
    <w:p w:rsidR="002F0C36" w:rsidRPr="00C52004" w:rsidRDefault="002F0C36" w:rsidP="00D30E88">
      <w:pPr>
        <w:spacing w:before="80" w:after="80" w:line="240" w:lineRule="auto"/>
        <w:ind w:firstLine="425"/>
        <w:jc w:val="both"/>
        <w:rPr>
          <w:rFonts w:ascii="Arial" w:hAnsi="Arial" w:cs="Arial"/>
          <w:sz w:val="21"/>
          <w:szCs w:val="21"/>
        </w:rPr>
      </w:pPr>
      <w:r w:rsidRPr="00C52004">
        <w:rPr>
          <w:rFonts w:ascii="Arial" w:hAnsi="Arial" w:cs="Arial"/>
          <w:sz w:val="21"/>
          <w:szCs w:val="21"/>
        </w:rPr>
        <w:t>O extrato do 10º Termo Aditivo, publicado no Diário Oficial</w:t>
      </w:r>
      <w:r w:rsidR="00E848D0" w:rsidRPr="00C52004">
        <w:rPr>
          <w:rFonts w:ascii="Arial" w:hAnsi="Arial" w:cs="Arial"/>
          <w:sz w:val="21"/>
          <w:szCs w:val="21"/>
        </w:rPr>
        <w:t xml:space="preserve"> </w:t>
      </w:r>
      <w:r w:rsidRPr="00C52004">
        <w:rPr>
          <w:rFonts w:ascii="Arial" w:hAnsi="Arial" w:cs="Arial"/>
          <w:sz w:val="21"/>
          <w:szCs w:val="21"/>
        </w:rPr>
        <w:t>do Estado de 30-11-2019, alterando a cláusula oitava do Convênio,</w:t>
      </w:r>
      <w:r w:rsidR="00E848D0" w:rsidRPr="00C52004">
        <w:rPr>
          <w:rFonts w:ascii="Arial" w:hAnsi="Arial" w:cs="Arial"/>
          <w:sz w:val="21"/>
          <w:szCs w:val="21"/>
        </w:rPr>
        <w:t xml:space="preserve"> </w:t>
      </w:r>
      <w:r w:rsidRPr="00C52004">
        <w:rPr>
          <w:rFonts w:ascii="Arial" w:hAnsi="Arial" w:cs="Arial"/>
          <w:sz w:val="21"/>
          <w:szCs w:val="21"/>
        </w:rPr>
        <w:t>prorrogando a vigência por 01 ano, a partir de 29-11-2019.</w:t>
      </w:r>
    </w:p>
    <w:p w:rsidR="002F0C36" w:rsidRPr="00E848D0" w:rsidRDefault="002F0C36" w:rsidP="00D30E88">
      <w:pPr>
        <w:spacing w:before="80" w:after="80" w:line="240" w:lineRule="auto"/>
        <w:ind w:firstLine="425"/>
        <w:jc w:val="both"/>
        <w:rPr>
          <w:rFonts w:ascii="Arial" w:hAnsi="Arial" w:cs="Arial"/>
          <w:b/>
          <w:bCs/>
        </w:rPr>
      </w:pPr>
      <w:r w:rsidRPr="00E848D0">
        <w:rPr>
          <w:rFonts w:ascii="Arial" w:hAnsi="Arial" w:cs="Arial"/>
          <w:b/>
          <w:bCs/>
        </w:rPr>
        <w:t>Resolve:</w:t>
      </w:r>
    </w:p>
    <w:p w:rsidR="002F0C36" w:rsidRPr="002F0C36" w:rsidRDefault="002F0C36" w:rsidP="00D30E88">
      <w:pPr>
        <w:spacing w:before="80" w:after="100" w:line="240" w:lineRule="auto"/>
        <w:ind w:firstLine="425"/>
        <w:jc w:val="both"/>
        <w:rPr>
          <w:rFonts w:ascii="Arial" w:hAnsi="Arial" w:cs="Arial"/>
        </w:rPr>
      </w:pPr>
      <w:r w:rsidRPr="00FD4137">
        <w:rPr>
          <w:rFonts w:ascii="Arial" w:hAnsi="Arial" w:cs="Arial"/>
          <w:b/>
          <w:bCs/>
        </w:rPr>
        <w:t>Artigo 1º</w:t>
      </w:r>
      <w:r w:rsidRPr="002F0C36">
        <w:rPr>
          <w:rFonts w:ascii="Arial" w:hAnsi="Arial" w:cs="Arial"/>
        </w:rPr>
        <w:t xml:space="preserve"> </w:t>
      </w:r>
      <w:r w:rsidRPr="00FD4137">
        <w:rPr>
          <w:rFonts w:ascii="Arial" w:hAnsi="Arial" w:cs="Arial"/>
          <w:b/>
          <w:bCs/>
        </w:rPr>
        <w:t>– Convocar em caráter excepcional</w:t>
      </w:r>
      <w:r w:rsidRPr="002F0C36">
        <w:rPr>
          <w:rFonts w:ascii="Arial" w:hAnsi="Arial" w:cs="Arial"/>
        </w:rPr>
        <w:t>, com prejuízo</w:t>
      </w:r>
      <w:r w:rsidR="00FD4137">
        <w:rPr>
          <w:rFonts w:ascii="Arial" w:hAnsi="Arial" w:cs="Arial"/>
        </w:rPr>
        <w:t xml:space="preserve"> </w:t>
      </w:r>
      <w:r w:rsidRPr="002F0C36">
        <w:rPr>
          <w:rFonts w:ascii="Arial" w:hAnsi="Arial" w:cs="Arial"/>
        </w:rPr>
        <w:t>de suas atribuições nas respectivas unidades de classificação,</w:t>
      </w:r>
      <w:r w:rsidR="00FD4137">
        <w:rPr>
          <w:rFonts w:ascii="Arial" w:hAnsi="Arial" w:cs="Arial"/>
        </w:rPr>
        <w:t xml:space="preserve"> </w:t>
      </w:r>
      <w:r w:rsidRPr="002F0C36">
        <w:rPr>
          <w:rFonts w:ascii="Arial" w:hAnsi="Arial" w:cs="Arial"/>
        </w:rPr>
        <w:t>mas sem prejuízo de seus vencimentos e demais vantagens do</w:t>
      </w:r>
      <w:r w:rsidR="00FD4137">
        <w:rPr>
          <w:rFonts w:ascii="Arial" w:hAnsi="Arial" w:cs="Arial"/>
        </w:rPr>
        <w:t xml:space="preserve"> </w:t>
      </w:r>
      <w:r w:rsidRPr="002F0C36">
        <w:rPr>
          <w:rFonts w:ascii="Arial" w:hAnsi="Arial" w:cs="Arial"/>
        </w:rPr>
        <w:t xml:space="preserve">cargo/função, </w:t>
      </w:r>
      <w:r w:rsidRPr="00FD4137">
        <w:rPr>
          <w:rFonts w:ascii="Arial" w:hAnsi="Arial" w:cs="Arial"/>
          <w:b/>
          <w:bCs/>
        </w:rPr>
        <w:t>os servidores abaixo relacionados, para em missão</w:t>
      </w:r>
      <w:r w:rsidR="00FD4137" w:rsidRPr="00FD4137">
        <w:rPr>
          <w:rFonts w:ascii="Arial" w:hAnsi="Arial" w:cs="Arial"/>
          <w:b/>
          <w:bCs/>
        </w:rPr>
        <w:t xml:space="preserve"> </w:t>
      </w:r>
      <w:r w:rsidRPr="00FD4137">
        <w:rPr>
          <w:rFonts w:ascii="Arial" w:hAnsi="Arial" w:cs="Arial"/>
          <w:b/>
          <w:bCs/>
        </w:rPr>
        <w:t>prestarem serviços junto a Unidade</w:t>
      </w:r>
      <w:r w:rsidRPr="002F0C36">
        <w:rPr>
          <w:rFonts w:ascii="Arial" w:hAnsi="Arial" w:cs="Arial"/>
        </w:rPr>
        <w:t xml:space="preserve"> </w:t>
      </w:r>
      <w:r w:rsidRPr="00FD4137">
        <w:rPr>
          <w:rFonts w:ascii="Arial" w:hAnsi="Arial" w:cs="Arial"/>
          <w:b/>
          <w:bCs/>
        </w:rPr>
        <w:t>Experimental de Saúde, cujo</w:t>
      </w:r>
      <w:r w:rsidR="00FD4137" w:rsidRPr="00FD4137">
        <w:rPr>
          <w:rFonts w:ascii="Arial" w:hAnsi="Arial" w:cs="Arial"/>
          <w:b/>
          <w:bCs/>
        </w:rPr>
        <w:t xml:space="preserve"> </w:t>
      </w:r>
      <w:r w:rsidRPr="00FD4137">
        <w:rPr>
          <w:rFonts w:ascii="Arial" w:hAnsi="Arial" w:cs="Arial"/>
          <w:b/>
          <w:bCs/>
        </w:rPr>
        <w:t>imóvel foi transferido à administração da Secretaria da Saúde</w:t>
      </w:r>
      <w:r w:rsidR="00FD4137">
        <w:rPr>
          <w:rFonts w:ascii="Arial" w:hAnsi="Arial" w:cs="Arial"/>
        </w:rPr>
        <w:t xml:space="preserve"> </w:t>
      </w:r>
      <w:r w:rsidRPr="002F0C36">
        <w:rPr>
          <w:rFonts w:ascii="Arial" w:hAnsi="Arial" w:cs="Arial"/>
        </w:rPr>
        <w:t>pelo Decreto 52.419, de 28, publicada em 29-11-2007, no período</w:t>
      </w:r>
      <w:r w:rsidR="00FD4137">
        <w:rPr>
          <w:rFonts w:ascii="Arial" w:hAnsi="Arial" w:cs="Arial"/>
        </w:rPr>
        <w:t xml:space="preserve"> </w:t>
      </w:r>
      <w:r w:rsidRPr="002F0C36">
        <w:rPr>
          <w:rFonts w:ascii="Arial" w:hAnsi="Arial" w:cs="Arial"/>
        </w:rPr>
        <w:t>de 12-04-2021 a 10-06-2021.</w:t>
      </w:r>
    </w:p>
    <w:p w:rsidR="002F0C36" w:rsidRPr="00FD4137" w:rsidRDefault="002F0C36" w:rsidP="00D30E88">
      <w:pPr>
        <w:spacing w:before="160" w:after="80" w:line="240" w:lineRule="auto"/>
        <w:ind w:firstLine="425"/>
        <w:jc w:val="both"/>
        <w:rPr>
          <w:rFonts w:ascii="Arial" w:hAnsi="Arial" w:cs="Arial"/>
          <w:b/>
          <w:bCs/>
          <w:sz w:val="26"/>
          <w:szCs w:val="26"/>
        </w:rPr>
      </w:pPr>
      <w:r w:rsidRPr="00FD4137">
        <w:rPr>
          <w:rFonts w:ascii="Arial" w:hAnsi="Arial" w:cs="Arial"/>
          <w:b/>
          <w:bCs/>
          <w:sz w:val="26"/>
          <w:szCs w:val="26"/>
        </w:rPr>
        <w:t>Coordenadoria de Unidades Prisionais da Região Metropolitana</w:t>
      </w:r>
      <w:r w:rsidR="00FD4137" w:rsidRPr="00FD4137">
        <w:rPr>
          <w:rFonts w:ascii="Arial" w:hAnsi="Arial" w:cs="Arial"/>
          <w:b/>
          <w:bCs/>
          <w:sz w:val="26"/>
          <w:szCs w:val="26"/>
        </w:rPr>
        <w:t xml:space="preserve"> </w:t>
      </w:r>
      <w:r w:rsidRPr="00FD4137">
        <w:rPr>
          <w:rFonts w:ascii="Arial" w:hAnsi="Arial" w:cs="Arial"/>
          <w:b/>
          <w:bCs/>
          <w:sz w:val="26"/>
          <w:szCs w:val="26"/>
        </w:rPr>
        <w:t xml:space="preserve">de São Paulo - </w:t>
      </w:r>
      <w:proofErr w:type="spellStart"/>
      <w:r w:rsidRPr="00FD4137">
        <w:rPr>
          <w:rFonts w:ascii="Arial" w:hAnsi="Arial" w:cs="Arial"/>
          <w:b/>
          <w:bCs/>
          <w:sz w:val="26"/>
          <w:szCs w:val="26"/>
        </w:rPr>
        <w:t>Coremetro</w:t>
      </w:r>
      <w:proofErr w:type="spellEnd"/>
    </w:p>
    <w:p w:rsidR="002F0C36" w:rsidRPr="00FD4137" w:rsidRDefault="002F0C36" w:rsidP="00D30E88">
      <w:pPr>
        <w:spacing w:before="100" w:after="40" w:line="240" w:lineRule="auto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FD4137">
        <w:rPr>
          <w:rFonts w:ascii="Arial" w:hAnsi="Arial" w:cs="Arial"/>
          <w:b/>
          <w:bCs/>
          <w:sz w:val="24"/>
          <w:szCs w:val="24"/>
        </w:rPr>
        <w:t>Do Centro de Detenção Provisória de Chácara Belém I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FD4137">
        <w:rPr>
          <w:rFonts w:ascii="Arial" w:hAnsi="Arial" w:cs="Arial"/>
          <w:sz w:val="19"/>
          <w:szCs w:val="19"/>
        </w:rPr>
        <w:t>Alessandro Barreto da Silva, RG 22.928.005-5, ASP III,</w:t>
      </w:r>
      <w:r w:rsidR="00FD4137" w:rsidRPr="00FD4137">
        <w:rPr>
          <w:rFonts w:ascii="Arial" w:hAnsi="Arial" w:cs="Arial"/>
          <w:sz w:val="19"/>
          <w:szCs w:val="19"/>
        </w:rPr>
        <w:t xml:space="preserve"> </w:t>
      </w:r>
      <w:r w:rsidRPr="00FD4137">
        <w:rPr>
          <w:rFonts w:ascii="Arial" w:hAnsi="Arial" w:cs="Arial"/>
          <w:sz w:val="19"/>
          <w:szCs w:val="19"/>
        </w:rPr>
        <w:t>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FD4137">
        <w:rPr>
          <w:rFonts w:ascii="Arial" w:hAnsi="Arial" w:cs="Arial"/>
          <w:sz w:val="19"/>
          <w:szCs w:val="19"/>
        </w:rPr>
        <w:t xml:space="preserve">Alex Sandro </w:t>
      </w:r>
      <w:proofErr w:type="spellStart"/>
      <w:r w:rsidRPr="00FD4137">
        <w:rPr>
          <w:rFonts w:ascii="Arial" w:hAnsi="Arial" w:cs="Arial"/>
          <w:sz w:val="19"/>
          <w:szCs w:val="19"/>
        </w:rPr>
        <w:t>Arvelino</w:t>
      </w:r>
      <w:proofErr w:type="spellEnd"/>
      <w:r w:rsidRPr="00FD4137">
        <w:rPr>
          <w:rFonts w:ascii="Arial" w:hAnsi="Arial" w:cs="Arial"/>
          <w:sz w:val="19"/>
          <w:szCs w:val="19"/>
        </w:rPr>
        <w:t>, RG 20.911.789-8, ASP III, 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FD4137">
        <w:rPr>
          <w:rFonts w:ascii="Arial" w:hAnsi="Arial" w:cs="Arial"/>
          <w:sz w:val="19"/>
          <w:szCs w:val="19"/>
        </w:rPr>
        <w:t>Antonio</w:t>
      </w:r>
      <w:proofErr w:type="spellEnd"/>
      <w:r w:rsidRPr="00FD4137">
        <w:rPr>
          <w:rFonts w:ascii="Arial" w:hAnsi="Arial" w:cs="Arial"/>
          <w:sz w:val="19"/>
          <w:szCs w:val="19"/>
        </w:rPr>
        <w:t xml:space="preserve"> Carlos de Azevedo, RG 14.707.502-6, ASP III, 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FD4137">
        <w:rPr>
          <w:rFonts w:ascii="Arial" w:hAnsi="Arial" w:cs="Arial"/>
          <w:sz w:val="19"/>
          <w:szCs w:val="19"/>
        </w:rPr>
        <w:t>Claudio Fernando dos Santos, RG. 18.182.053-5, ASP V,</w:t>
      </w:r>
      <w:r w:rsidR="00FD4137" w:rsidRPr="00FD4137">
        <w:rPr>
          <w:rFonts w:ascii="Arial" w:hAnsi="Arial" w:cs="Arial"/>
          <w:sz w:val="19"/>
          <w:szCs w:val="19"/>
        </w:rPr>
        <w:t xml:space="preserve"> </w:t>
      </w:r>
      <w:r w:rsidRPr="00FD4137">
        <w:rPr>
          <w:rFonts w:ascii="Arial" w:hAnsi="Arial" w:cs="Arial"/>
          <w:sz w:val="19"/>
          <w:szCs w:val="19"/>
        </w:rPr>
        <w:t>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FD4137">
        <w:rPr>
          <w:rFonts w:ascii="Arial" w:hAnsi="Arial" w:cs="Arial"/>
          <w:sz w:val="19"/>
          <w:szCs w:val="19"/>
        </w:rPr>
        <w:t>David Ferreira de Melo, RG 20.687.487-X, ASP II, 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FD4137">
        <w:rPr>
          <w:rFonts w:ascii="Arial" w:hAnsi="Arial" w:cs="Arial"/>
          <w:sz w:val="19"/>
          <w:szCs w:val="19"/>
        </w:rPr>
        <w:t>Edinei</w:t>
      </w:r>
      <w:proofErr w:type="spellEnd"/>
      <w:r w:rsidRPr="00FD4137">
        <w:rPr>
          <w:rFonts w:ascii="Arial" w:hAnsi="Arial" w:cs="Arial"/>
          <w:sz w:val="19"/>
          <w:szCs w:val="19"/>
        </w:rPr>
        <w:t xml:space="preserve"> da Silva Leme, RG 18.106.512-5, ASP IV, 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FD4137">
        <w:rPr>
          <w:rFonts w:ascii="Arial" w:hAnsi="Arial" w:cs="Arial"/>
          <w:sz w:val="19"/>
          <w:szCs w:val="19"/>
        </w:rPr>
        <w:t>Edipson</w:t>
      </w:r>
      <w:proofErr w:type="spellEnd"/>
      <w:r w:rsidRPr="00FD4137">
        <w:rPr>
          <w:rFonts w:ascii="Arial" w:hAnsi="Arial" w:cs="Arial"/>
          <w:sz w:val="19"/>
          <w:szCs w:val="19"/>
        </w:rPr>
        <w:t xml:space="preserve"> </w:t>
      </w:r>
      <w:proofErr w:type="spellStart"/>
      <w:r w:rsidRPr="00FD4137">
        <w:rPr>
          <w:rFonts w:ascii="Arial" w:hAnsi="Arial" w:cs="Arial"/>
          <w:sz w:val="19"/>
          <w:szCs w:val="19"/>
        </w:rPr>
        <w:t>Patricio</w:t>
      </w:r>
      <w:proofErr w:type="spellEnd"/>
      <w:r w:rsidRPr="00FD4137">
        <w:rPr>
          <w:rFonts w:ascii="Arial" w:hAnsi="Arial" w:cs="Arial"/>
          <w:sz w:val="19"/>
          <w:szCs w:val="19"/>
        </w:rPr>
        <w:t xml:space="preserve"> da Silva, RG. 19.585.785, ASP IV, 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FD4137">
        <w:rPr>
          <w:rFonts w:ascii="Arial" w:hAnsi="Arial" w:cs="Arial"/>
          <w:sz w:val="19"/>
          <w:szCs w:val="19"/>
        </w:rPr>
        <w:t xml:space="preserve">Fabiano </w:t>
      </w:r>
      <w:proofErr w:type="spellStart"/>
      <w:r w:rsidRPr="00FD4137">
        <w:rPr>
          <w:rFonts w:ascii="Arial" w:hAnsi="Arial" w:cs="Arial"/>
          <w:sz w:val="19"/>
          <w:szCs w:val="19"/>
        </w:rPr>
        <w:t>Luis</w:t>
      </w:r>
      <w:proofErr w:type="spellEnd"/>
      <w:r w:rsidRPr="00FD4137">
        <w:rPr>
          <w:rFonts w:ascii="Arial" w:hAnsi="Arial" w:cs="Arial"/>
          <w:sz w:val="19"/>
          <w:szCs w:val="19"/>
        </w:rPr>
        <w:t xml:space="preserve"> Leandro, RG 33.079.216-7, ASP III, 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FD4137">
        <w:rPr>
          <w:rFonts w:ascii="Arial" w:hAnsi="Arial" w:cs="Arial"/>
          <w:sz w:val="19"/>
          <w:szCs w:val="19"/>
        </w:rPr>
        <w:t xml:space="preserve">Francisco </w:t>
      </w:r>
      <w:proofErr w:type="spellStart"/>
      <w:r w:rsidRPr="00FD4137">
        <w:rPr>
          <w:rFonts w:ascii="Arial" w:hAnsi="Arial" w:cs="Arial"/>
          <w:sz w:val="19"/>
          <w:szCs w:val="19"/>
        </w:rPr>
        <w:t>Maiellaro</w:t>
      </w:r>
      <w:proofErr w:type="spellEnd"/>
      <w:r w:rsidRPr="00FD4137">
        <w:rPr>
          <w:rFonts w:ascii="Arial" w:hAnsi="Arial" w:cs="Arial"/>
          <w:sz w:val="19"/>
          <w:szCs w:val="19"/>
        </w:rPr>
        <w:t>, RG 10.497.144-7, ASP V, 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FD4137">
        <w:rPr>
          <w:rFonts w:ascii="Arial" w:hAnsi="Arial" w:cs="Arial"/>
          <w:sz w:val="19"/>
          <w:szCs w:val="19"/>
        </w:rPr>
        <w:t>João Bosco Moreira Alves, RG. 21.416.149-3, ASP VII, 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FD4137">
        <w:rPr>
          <w:rFonts w:ascii="Arial" w:hAnsi="Arial" w:cs="Arial"/>
          <w:sz w:val="19"/>
          <w:szCs w:val="19"/>
        </w:rPr>
        <w:t>Jose Francisco de Carvalho, RG 25.199.567-7, ASP V, 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FD4137">
        <w:rPr>
          <w:rFonts w:ascii="Arial" w:hAnsi="Arial" w:cs="Arial"/>
          <w:sz w:val="19"/>
          <w:szCs w:val="19"/>
        </w:rPr>
        <w:t>Rafael Lopes, RG 26.724.789-8, ASP II, 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FD4137">
        <w:rPr>
          <w:rFonts w:ascii="Arial" w:hAnsi="Arial" w:cs="Arial"/>
          <w:sz w:val="19"/>
          <w:szCs w:val="19"/>
        </w:rPr>
        <w:t>Ronaldo Nunes de Farias, RG 17.467.264-0, ASP V, 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FD4137">
        <w:rPr>
          <w:rFonts w:ascii="Arial" w:hAnsi="Arial" w:cs="Arial"/>
          <w:sz w:val="19"/>
          <w:szCs w:val="19"/>
        </w:rPr>
        <w:t>Vlamir Augusto Barbosa, RG 19.560.282-1, ASP VI, 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FD4137">
        <w:rPr>
          <w:rFonts w:ascii="Arial" w:hAnsi="Arial" w:cs="Arial"/>
          <w:sz w:val="19"/>
          <w:szCs w:val="19"/>
        </w:rPr>
        <w:t>Walter de Almeida Soares, RG 25.604.436-3, ASP IV, SQC-III-QSAP;</w:t>
      </w:r>
    </w:p>
    <w:p w:rsidR="002F0C36" w:rsidRPr="00FD4137" w:rsidRDefault="002F0C36" w:rsidP="00D30E88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FD4137">
        <w:rPr>
          <w:rFonts w:ascii="Arial" w:hAnsi="Arial" w:cs="Arial"/>
          <w:sz w:val="19"/>
          <w:szCs w:val="19"/>
        </w:rPr>
        <w:t>Willians Pereira de Lacerda, RG 24.910.049, ASP III, SQC-III-QSAP.</w:t>
      </w:r>
    </w:p>
    <w:p w:rsidR="002F0C36" w:rsidRPr="002F0C36" w:rsidRDefault="002F0C36" w:rsidP="00D30E88">
      <w:pPr>
        <w:spacing w:before="140" w:after="120" w:line="240" w:lineRule="auto"/>
        <w:ind w:firstLine="425"/>
        <w:jc w:val="both"/>
        <w:rPr>
          <w:rFonts w:ascii="Arial" w:hAnsi="Arial" w:cs="Arial"/>
        </w:rPr>
      </w:pPr>
      <w:r w:rsidRPr="00FD4137">
        <w:rPr>
          <w:rFonts w:ascii="Arial" w:hAnsi="Arial" w:cs="Arial"/>
          <w:b/>
          <w:bCs/>
        </w:rPr>
        <w:t>Artigo 2º</w:t>
      </w:r>
      <w:r w:rsidRPr="002F0C36">
        <w:rPr>
          <w:rFonts w:ascii="Arial" w:hAnsi="Arial" w:cs="Arial"/>
        </w:rPr>
        <w:t xml:space="preserve"> - Os servidores relacionados no artigo 1º desta</w:t>
      </w:r>
      <w:r w:rsidR="00FD4137">
        <w:rPr>
          <w:rFonts w:ascii="Arial" w:hAnsi="Arial" w:cs="Arial"/>
        </w:rPr>
        <w:t xml:space="preserve"> </w:t>
      </w:r>
      <w:r w:rsidRPr="002F0C36">
        <w:rPr>
          <w:rFonts w:ascii="Arial" w:hAnsi="Arial" w:cs="Arial"/>
        </w:rPr>
        <w:t>Resolução deverão prestar serviços em regime de plantão de 12</w:t>
      </w:r>
      <w:r w:rsidR="00FD4137">
        <w:rPr>
          <w:rFonts w:ascii="Arial" w:hAnsi="Arial" w:cs="Arial"/>
        </w:rPr>
        <w:t xml:space="preserve"> </w:t>
      </w:r>
      <w:r w:rsidRPr="002F0C36">
        <w:rPr>
          <w:rFonts w:ascii="Arial" w:hAnsi="Arial" w:cs="Arial"/>
        </w:rPr>
        <w:t>horas seguidas de trabalho por 36 horas seguidas de descanso.</w:t>
      </w:r>
    </w:p>
    <w:p w:rsidR="00083DDE" w:rsidRPr="002F0C36" w:rsidRDefault="002F0C36" w:rsidP="00D30E88">
      <w:pPr>
        <w:spacing w:before="80" w:after="120" w:line="240" w:lineRule="auto"/>
        <w:ind w:firstLine="425"/>
        <w:jc w:val="both"/>
        <w:rPr>
          <w:rFonts w:ascii="Arial" w:hAnsi="Arial" w:cs="Arial"/>
        </w:rPr>
      </w:pPr>
      <w:r w:rsidRPr="00FD4137">
        <w:rPr>
          <w:rFonts w:ascii="Arial" w:hAnsi="Arial" w:cs="Arial"/>
          <w:b/>
          <w:bCs/>
        </w:rPr>
        <w:t>Artigo 3º</w:t>
      </w:r>
      <w:r w:rsidRPr="002F0C36">
        <w:rPr>
          <w:rFonts w:ascii="Arial" w:hAnsi="Arial" w:cs="Arial"/>
        </w:rPr>
        <w:t xml:space="preserve"> - Esta Resolução entra em vigor na data de sua</w:t>
      </w:r>
      <w:r w:rsidR="00FD4137">
        <w:rPr>
          <w:rFonts w:ascii="Arial" w:hAnsi="Arial" w:cs="Arial"/>
        </w:rPr>
        <w:t xml:space="preserve"> </w:t>
      </w:r>
      <w:r w:rsidRPr="002F0C36">
        <w:rPr>
          <w:rFonts w:ascii="Arial" w:hAnsi="Arial" w:cs="Arial"/>
        </w:rPr>
        <w:t>publicação.</w:t>
      </w:r>
    </w:p>
    <w:p w:rsidR="00920B9D" w:rsidRPr="00E716C4" w:rsidRDefault="00920B9D" w:rsidP="00D30E88">
      <w:pPr>
        <w:spacing w:before="120" w:after="120" w:line="240" w:lineRule="auto"/>
        <w:ind w:firstLine="425"/>
        <w:jc w:val="both"/>
        <w:rPr>
          <w:rFonts w:ascii="Arial" w:hAnsi="Arial" w:cs="Arial"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920B9D" w:rsidRPr="00E716C4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2B0" w:rsidRDefault="00A772B0" w:rsidP="00191C99">
      <w:pPr>
        <w:spacing w:after="0" w:line="240" w:lineRule="auto"/>
      </w:pPr>
      <w:r>
        <w:separator/>
      </w:r>
    </w:p>
  </w:endnote>
  <w:endnote w:type="continuationSeparator" w:id="0">
    <w:p w:rsidR="00A772B0" w:rsidRDefault="00A772B0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2B0" w:rsidRDefault="00A772B0" w:rsidP="00191C99">
      <w:pPr>
        <w:spacing w:after="0" w:line="240" w:lineRule="auto"/>
      </w:pPr>
      <w:r>
        <w:separator/>
      </w:r>
    </w:p>
  </w:footnote>
  <w:footnote w:type="continuationSeparator" w:id="0">
    <w:p w:rsidR="00A772B0" w:rsidRDefault="00A772B0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532718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933"/>
    <w:rsid w:val="00000ABE"/>
    <w:rsid w:val="00007017"/>
    <w:rsid w:val="0001305A"/>
    <w:rsid w:val="00015E03"/>
    <w:rsid w:val="00026CB8"/>
    <w:rsid w:val="00030240"/>
    <w:rsid w:val="0003024A"/>
    <w:rsid w:val="00030DED"/>
    <w:rsid w:val="000315AE"/>
    <w:rsid w:val="00031956"/>
    <w:rsid w:val="00033948"/>
    <w:rsid w:val="00033D7F"/>
    <w:rsid w:val="0003448E"/>
    <w:rsid w:val="00035E31"/>
    <w:rsid w:val="00043F6F"/>
    <w:rsid w:val="0004504B"/>
    <w:rsid w:val="00050E8D"/>
    <w:rsid w:val="0005173A"/>
    <w:rsid w:val="000520CC"/>
    <w:rsid w:val="00055DCA"/>
    <w:rsid w:val="00057691"/>
    <w:rsid w:val="00075585"/>
    <w:rsid w:val="00076C4B"/>
    <w:rsid w:val="00083810"/>
    <w:rsid w:val="00083DDE"/>
    <w:rsid w:val="00085818"/>
    <w:rsid w:val="00085C9E"/>
    <w:rsid w:val="000A206C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52AC"/>
    <w:rsid w:val="000C5DF9"/>
    <w:rsid w:val="000D2852"/>
    <w:rsid w:val="000D3D55"/>
    <w:rsid w:val="000D7931"/>
    <w:rsid w:val="000E6FB2"/>
    <w:rsid w:val="000E78A9"/>
    <w:rsid w:val="000F0143"/>
    <w:rsid w:val="000F1C6F"/>
    <w:rsid w:val="000F4FB2"/>
    <w:rsid w:val="000F781A"/>
    <w:rsid w:val="0010045C"/>
    <w:rsid w:val="00100AA5"/>
    <w:rsid w:val="001023A1"/>
    <w:rsid w:val="0010466B"/>
    <w:rsid w:val="00105010"/>
    <w:rsid w:val="0012362D"/>
    <w:rsid w:val="00125B39"/>
    <w:rsid w:val="00130995"/>
    <w:rsid w:val="0013148B"/>
    <w:rsid w:val="00131899"/>
    <w:rsid w:val="00131CE7"/>
    <w:rsid w:val="00135A95"/>
    <w:rsid w:val="00136663"/>
    <w:rsid w:val="00141175"/>
    <w:rsid w:val="00143A19"/>
    <w:rsid w:val="001440FB"/>
    <w:rsid w:val="0015670C"/>
    <w:rsid w:val="001624DB"/>
    <w:rsid w:val="001639D2"/>
    <w:rsid w:val="00170CE0"/>
    <w:rsid w:val="00180D7F"/>
    <w:rsid w:val="0018630E"/>
    <w:rsid w:val="00186810"/>
    <w:rsid w:val="00186EE9"/>
    <w:rsid w:val="001879EC"/>
    <w:rsid w:val="00191C99"/>
    <w:rsid w:val="00195607"/>
    <w:rsid w:val="001A434B"/>
    <w:rsid w:val="001A5146"/>
    <w:rsid w:val="001B351F"/>
    <w:rsid w:val="001B7F86"/>
    <w:rsid w:val="001C0D8F"/>
    <w:rsid w:val="001C3355"/>
    <w:rsid w:val="001C50D4"/>
    <w:rsid w:val="001C54DB"/>
    <w:rsid w:val="001C5531"/>
    <w:rsid w:val="001D47CA"/>
    <w:rsid w:val="001E169A"/>
    <w:rsid w:val="001E20D8"/>
    <w:rsid w:val="001F1633"/>
    <w:rsid w:val="001F315C"/>
    <w:rsid w:val="00203D42"/>
    <w:rsid w:val="00204925"/>
    <w:rsid w:val="002126AC"/>
    <w:rsid w:val="00216AFD"/>
    <w:rsid w:val="002217A4"/>
    <w:rsid w:val="00225111"/>
    <w:rsid w:val="002252C1"/>
    <w:rsid w:val="002306F4"/>
    <w:rsid w:val="00234C13"/>
    <w:rsid w:val="00237564"/>
    <w:rsid w:val="00237E07"/>
    <w:rsid w:val="00241019"/>
    <w:rsid w:val="00241FCF"/>
    <w:rsid w:val="00244B63"/>
    <w:rsid w:val="00245AA3"/>
    <w:rsid w:val="002501F3"/>
    <w:rsid w:val="00250DBD"/>
    <w:rsid w:val="00251976"/>
    <w:rsid w:val="00253466"/>
    <w:rsid w:val="00254B06"/>
    <w:rsid w:val="002550E1"/>
    <w:rsid w:val="00255155"/>
    <w:rsid w:val="00257737"/>
    <w:rsid w:val="00257877"/>
    <w:rsid w:val="0026211D"/>
    <w:rsid w:val="00271510"/>
    <w:rsid w:val="00277CE3"/>
    <w:rsid w:val="00283764"/>
    <w:rsid w:val="0028388E"/>
    <w:rsid w:val="00285E99"/>
    <w:rsid w:val="00291FE1"/>
    <w:rsid w:val="00295D1E"/>
    <w:rsid w:val="002A13EB"/>
    <w:rsid w:val="002A203E"/>
    <w:rsid w:val="002A3D2E"/>
    <w:rsid w:val="002A49B0"/>
    <w:rsid w:val="002A6BCE"/>
    <w:rsid w:val="002A76F3"/>
    <w:rsid w:val="002A7C8C"/>
    <w:rsid w:val="002B28B6"/>
    <w:rsid w:val="002B2DF9"/>
    <w:rsid w:val="002C03DB"/>
    <w:rsid w:val="002C04EB"/>
    <w:rsid w:val="002C65EE"/>
    <w:rsid w:val="002E2AC2"/>
    <w:rsid w:val="002E47EE"/>
    <w:rsid w:val="002F0C36"/>
    <w:rsid w:val="002F3B41"/>
    <w:rsid w:val="002F55F9"/>
    <w:rsid w:val="0030306D"/>
    <w:rsid w:val="00304ECC"/>
    <w:rsid w:val="00310A0F"/>
    <w:rsid w:val="00311FF6"/>
    <w:rsid w:val="003140E8"/>
    <w:rsid w:val="00323394"/>
    <w:rsid w:val="00323C7E"/>
    <w:rsid w:val="00324170"/>
    <w:rsid w:val="00332D05"/>
    <w:rsid w:val="0033542C"/>
    <w:rsid w:val="00335EA0"/>
    <w:rsid w:val="00341C6F"/>
    <w:rsid w:val="0034461F"/>
    <w:rsid w:val="003447FA"/>
    <w:rsid w:val="00360D3D"/>
    <w:rsid w:val="00363808"/>
    <w:rsid w:val="003670B9"/>
    <w:rsid w:val="00370675"/>
    <w:rsid w:val="00370EF4"/>
    <w:rsid w:val="00383B76"/>
    <w:rsid w:val="00386DAA"/>
    <w:rsid w:val="00393587"/>
    <w:rsid w:val="00396364"/>
    <w:rsid w:val="003B038D"/>
    <w:rsid w:val="003B08FB"/>
    <w:rsid w:val="003B150B"/>
    <w:rsid w:val="003B152F"/>
    <w:rsid w:val="003C2A18"/>
    <w:rsid w:val="003D2220"/>
    <w:rsid w:val="003D4340"/>
    <w:rsid w:val="003D4EAF"/>
    <w:rsid w:val="003D5CA5"/>
    <w:rsid w:val="003D7196"/>
    <w:rsid w:val="003E0591"/>
    <w:rsid w:val="00400435"/>
    <w:rsid w:val="0040173E"/>
    <w:rsid w:val="004029C6"/>
    <w:rsid w:val="00403BCC"/>
    <w:rsid w:val="004177BD"/>
    <w:rsid w:val="004179D2"/>
    <w:rsid w:val="00425506"/>
    <w:rsid w:val="00432CF6"/>
    <w:rsid w:val="00436B63"/>
    <w:rsid w:val="00440298"/>
    <w:rsid w:val="00441CCA"/>
    <w:rsid w:val="004427A8"/>
    <w:rsid w:val="00443C81"/>
    <w:rsid w:val="00450CEB"/>
    <w:rsid w:val="0045176D"/>
    <w:rsid w:val="00457768"/>
    <w:rsid w:val="00460CDD"/>
    <w:rsid w:val="00461A1B"/>
    <w:rsid w:val="0046646D"/>
    <w:rsid w:val="00466C7C"/>
    <w:rsid w:val="004709EA"/>
    <w:rsid w:val="004711B8"/>
    <w:rsid w:val="00471809"/>
    <w:rsid w:val="00471DFC"/>
    <w:rsid w:val="00472BEE"/>
    <w:rsid w:val="00473903"/>
    <w:rsid w:val="004746BE"/>
    <w:rsid w:val="00477D32"/>
    <w:rsid w:val="00486541"/>
    <w:rsid w:val="004906F1"/>
    <w:rsid w:val="00491BC9"/>
    <w:rsid w:val="00492126"/>
    <w:rsid w:val="00492FAF"/>
    <w:rsid w:val="0049372D"/>
    <w:rsid w:val="00493FA2"/>
    <w:rsid w:val="004968BB"/>
    <w:rsid w:val="0049728A"/>
    <w:rsid w:val="004A291C"/>
    <w:rsid w:val="004A33C0"/>
    <w:rsid w:val="004D07B2"/>
    <w:rsid w:val="004D57AD"/>
    <w:rsid w:val="004D58A8"/>
    <w:rsid w:val="004E09DC"/>
    <w:rsid w:val="004F0E5F"/>
    <w:rsid w:val="004F1BA4"/>
    <w:rsid w:val="00500512"/>
    <w:rsid w:val="00504365"/>
    <w:rsid w:val="00504676"/>
    <w:rsid w:val="00504D6E"/>
    <w:rsid w:val="00515B1D"/>
    <w:rsid w:val="00515D50"/>
    <w:rsid w:val="00520336"/>
    <w:rsid w:val="00520A07"/>
    <w:rsid w:val="005211D7"/>
    <w:rsid w:val="0052273F"/>
    <w:rsid w:val="00525DA8"/>
    <w:rsid w:val="00526563"/>
    <w:rsid w:val="00532718"/>
    <w:rsid w:val="00536E99"/>
    <w:rsid w:val="00536FC5"/>
    <w:rsid w:val="00544DF9"/>
    <w:rsid w:val="005462C4"/>
    <w:rsid w:val="00550A5B"/>
    <w:rsid w:val="005546AD"/>
    <w:rsid w:val="00555D20"/>
    <w:rsid w:val="005604DD"/>
    <w:rsid w:val="005604EE"/>
    <w:rsid w:val="00561B90"/>
    <w:rsid w:val="005655EE"/>
    <w:rsid w:val="0056756F"/>
    <w:rsid w:val="00570CCA"/>
    <w:rsid w:val="005710B2"/>
    <w:rsid w:val="0057495A"/>
    <w:rsid w:val="00587FD7"/>
    <w:rsid w:val="0059300E"/>
    <w:rsid w:val="005A19B6"/>
    <w:rsid w:val="005A3A0F"/>
    <w:rsid w:val="005A7D95"/>
    <w:rsid w:val="005B4EF1"/>
    <w:rsid w:val="005C093E"/>
    <w:rsid w:val="005C101B"/>
    <w:rsid w:val="005C1773"/>
    <w:rsid w:val="005C6D9C"/>
    <w:rsid w:val="005D31CA"/>
    <w:rsid w:val="005D59BA"/>
    <w:rsid w:val="005D6F8F"/>
    <w:rsid w:val="005E1490"/>
    <w:rsid w:val="005F3663"/>
    <w:rsid w:val="005F3B98"/>
    <w:rsid w:val="005F4AC9"/>
    <w:rsid w:val="005F503D"/>
    <w:rsid w:val="006019F6"/>
    <w:rsid w:val="00611E8F"/>
    <w:rsid w:val="006165C1"/>
    <w:rsid w:val="00621E35"/>
    <w:rsid w:val="00623318"/>
    <w:rsid w:val="00625EA6"/>
    <w:rsid w:val="00631638"/>
    <w:rsid w:val="00632058"/>
    <w:rsid w:val="00632EAA"/>
    <w:rsid w:val="00632F0B"/>
    <w:rsid w:val="006342E9"/>
    <w:rsid w:val="00634D94"/>
    <w:rsid w:val="00641292"/>
    <w:rsid w:val="00642024"/>
    <w:rsid w:val="006458B0"/>
    <w:rsid w:val="00653396"/>
    <w:rsid w:val="006576E2"/>
    <w:rsid w:val="00660B08"/>
    <w:rsid w:val="00661959"/>
    <w:rsid w:val="00671004"/>
    <w:rsid w:val="00675258"/>
    <w:rsid w:val="00675A6E"/>
    <w:rsid w:val="00684A33"/>
    <w:rsid w:val="00696CC9"/>
    <w:rsid w:val="00697B84"/>
    <w:rsid w:val="006A027A"/>
    <w:rsid w:val="006A1A9D"/>
    <w:rsid w:val="006B25AC"/>
    <w:rsid w:val="006B4817"/>
    <w:rsid w:val="006B5947"/>
    <w:rsid w:val="006C15DD"/>
    <w:rsid w:val="006E1B6D"/>
    <w:rsid w:val="006E46DD"/>
    <w:rsid w:val="006F24A0"/>
    <w:rsid w:val="006F3445"/>
    <w:rsid w:val="006F3F8C"/>
    <w:rsid w:val="006F5F31"/>
    <w:rsid w:val="007013AE"/>
    <w:rsid w:val="0070465D"/>
    <w:rsid w:val="00710BEF"/>
    <w:rsid w:val="007123EA"/>
    <w:rsid w:val="00712EB1"/>
    <w:rsid w:val="00713498"/>
    <w:rsid w:val="00717C72"/>
    <w:rsid w:val="00732C23"/>
    <w:rsid w:val="007330F7"/>
    <w:rsid w:val="00735524"/>
    <w:rsid w:val="00735B19"/>
    <w:rsid w:val="00735C59"/>
    <w:rsid w:val="00747BB6"/>
    <w:rsid w:val="007504D1"/>
    <w:rsid w:val="007538B2"/>
    <w:rsid w:val="00754906"/>
    <w:rsid w:val="0075701A"/>
    <w:rsid w:val="00760B2E"/>
    <w:rsid w:val="0076139B"/>
    <w:rsid w:val="00763392"/>
    <w:rsid w:val="00770C05"/>
    <w:rsid w:val="007868A3"/>
    <w:rsid w:val="00786D6B"/>
    <w:rsid w:val="00791C21"/>
    <w:rsid w:val="00793F63"/>
    <w:rsid w:val="007A0921"/>
    <w:rsid w:val="007A4E86"/>
    <w:rsid w:val="007B0BA6"/>
    <w:rsid w:val="007B147A"/>
    <w:rsid w:val="007B3853"/>
    <w:rsid w:val="007B6B2C"/>
    <w:rsid w:val="007C000C"/>
    <w:rsid w:val="007C43EA"/>
    <w:rsid w:val="007C5741"/>
    <w:rsid w:val="007D0C9F"/>
    <w:rsid w:val="007D2F5E"/>
    <w:rsid w:val="007E1737"/>
    <w:rsid w:val="007E200D"/>
    <w:rsid w:val="007E21B8"/>
    <w:rsid w:val="007E547D"/>
    <w:rsid w:val="007F0966"/>
    <w:rsid w:val="007F0993"/>
    <w:rsid w:val="007F0C4A"/>
    <w:rsid w:val="007F31FD"/>
    <w:rsid w:val="00800C33"/>
    <w:rsid w:val="00803CDD"/>
    <w:rsid w:val="0081405B"/>
    <w:rsid w:val="00822802"/>
    <w:rsid w:val="0082456A"/>
    <w:rsid w:val="00824A12"/>
    <w:rsid w:val="00824C2E"/>
    <w:rsid w:val="00831495"/>
    <w:rsid w:val="00833E4B"/>
    <w:rsid w:val="00834F91"/>
    <w:rsid w:val="00837C0C"/>
    <w:rsid w:val="008406D6"/>
    <w:rsid w:val="00844070"/>
    <w:rsid w:val="00850406"/>
    <w:rsid w:val="00852674"/>
    <w:rsid w:val="00855564"/>
    <w:rsid w:val="00857420"/>
    <w:rsid w:val="00860024"/>
    <w:rsid w:val="00860A4B"/>
    <w:rsid w:val="00865FE2"/>
    <w:rsid w:val="00870342"/>
    <w:rsid w:val="00870932"/>
    <w:rsid w:val="00886622"/>
    <w:rsid w:val="00893DF4"/>
    <w:rsid w:val="008944B6"/>
    <w:rsid w:val="00897F11"/>
    <w:rsid w:val="008A194F"/>
    <w:rsid w:val="008A3806"/>
    <w:rsid w:val="008A61FD"/>
    <w:rsid w:val="008B2EA5"/>
    <w:rsid w:val="008B3FF8"/>
    <w:rsid w:val="008B5B31"/>
    <w:rsid w:val="008B777B"/>
    <w:rsid w:val="008C09FF"/>
    <w:rsid w:val="008C14DE"/>
    <w:rsid w:val="008C275D"/>
    <w:rsid w:val="008D6223"/>
    <w:rsid w:val="008E12B7"/>
    <w:rsid w:val="008E29E2"/>
    <w:rsid w:val="008E3BDB"/>
    <w:rsid w:val="008E4ACD"/>
    <w:rsid w:val="008F1BE5"/>
    <w:rsid w:val="00906896"/>
    <w:rsid w:val="00912C6E"/>
    <w:rsid w:val="0091369E"/>
    <w:rsid w:val="009175C6"/>
    <w:rsid w:val="00920B9D"/>
    <w:rsid w:val="00921F36"/>
    <w:rsid w:val="0093578E"/>
    <w:rsid w:val="009405C0"/>
    <w:rsid w:val="0094758D"/>
    <w:rsid w:val="0095450A"/>
    <w:rsid w:val="00954A53"/>
    <w:rsid w:val="009567ED"/>
    <w:rsid w:val="00960E62"/>
    <w:rsid w:val="00962BCE"/>
    <w:rsid w:val="00964D3C"/>
    <w:rsid w:val="009667AE"/>
    <w:rsid w:val="00980EC5"/>
    <w:rsid w:val="00983B0A"/>
    <w:rsid w:val="00987846"/>
    <w:rsid w:val="0099575D"/>
    <w:rsid w:val="00997814"/>
    <w:rsid w:val="009A09E0"/>
    <w:rsid w:val="009A0F29"/>
    <w:rsid w:val="009A1D73"/>
    <w:rsid w:val="009A3BC4"/>
    <w:rsid w:val="009B0C6B"/>
    <w:rsid w:val="009B53CA"/>
    <w:rsid w:val="009B5CD3"/>
    <w:rsid w:val="009C22A1"/>
    <w:rsid w:val="009C68F8"/>
    <w:rsid w:val="009D3FF0"/>
    <w:rsid w:val="009E181A"/>
    <w:rsid w:val="009E1D6A"/>
    <w:rsid w:val="009E530C"/>
    <w:rsid w:val="009E7E48"/>
    <w:rsid w:val="009F0F81"/>
    <w:rsid w:val="009F5037"/>
    <w:rsid w:val="009F5190"/>
    <w:rsid w:val="009F66A4"/>
    <w:rsid w:val="00A0538E"/>
    <w:rsid w:val="00A12061"/>
    <w:rsid w:val="00A122D3"/>
    <w:rsid w:val="00A1321D"/>
    <w:rsid w:val="00A13C8C"/>
    <w:rsid w:val="00A16EFD"/>
    <w:rsid w:val="00A3016D"/>
    <w:rsid w:val="00A46EF3"/>
    <w:rsid w:val="00A508BB"/>
    <w:rsid w:val="00A54FAC"/>
    <w:rsid w:val="00A60CB4"/>
    <w:rsid w:val="00A6562D"/>
    <w:rsid w:val="00A66AD6"/>
    <w:rsid w:val="00A73AC7"/>
    <w:rsid w:val="00A750ED"/>
    <w:rsid w:val="00A772B0"/>
    <w:rsid w:val="00A804DF"/>
    <w:rsid w:val="00A8632D"/>
    <w:rsid w:val="00A911C5"/>
    <w:rsid w:val="00A95A84"/>
    <w:rsid w:val="00AA04FA"/>
    <w:rsid w:val="00AA4D6D"/>
    <w:rsid w:val="00AA54D0"/>
    <w:rsid w:val="00AA616A"/>
    <w:rsid w:val="00AA6614"/>
    <w:rsid w:val="00AC2CF4"/>
    <w:rsid w:val="00AD04BF"/>
    <w:rsid w:val="00AD0DF3"/>
    <w:rsid w:val="00AD167A"/>
    <w:rsid w:val="00AD3CA8"/>
    <w:rsid w:val="00AD4700"/>
    <w:rsid w:val="00AE08E6"/>
    <w:rsid w:val="00AE3C39"/>
    <w:rsid w:val="00AE4934"/>
    <w:rsid w:val="00AF03FC"/>
    <w:rsid w:val="00AF0C66"/>
    <w:rsid w:val="00AF4E8F"/>
    <w:rsid w:val="00AF5C29"/>
    <w:rsid w:val="00B04651"/>
    <w:rsid w:val="00B06C66"/>
    <w:rsid w:val="00B120AE"/>
    <w:rsid w:val="00B12933"/>
    <w:rsid w:val="00B1351D"/>
    <w:rsid w:val="00B135C9"/>
    <w:rsid w:val="00B209F1"/>
    <w:rsid w:val="00B301D0"/>
    <w:rsid w:val="00B31D6B"/>
    <w:rsid w:val="00B3563E"/>
    <w:rsid w:val="00B40FC8"/>
    <w:rsid w:val="00B4197B"/>
    <w:rsid w:val="00B42054"/>
    <w:rsid w:val="00B438C7"/>
    <w:rsid w:val="00B52197"/>
    <w:rsid w:val="00B57BD6"/>
    <w:rsid w:val="00B60734"/>
    <w:rsid w:val="00B61AD2"/>
    <w:rsid w:val="00B621CB"/>
    <w:rsid w:val="00B63867"/>
    <w:rsid w:val="00B66617"/>
    <w:rsid w:val="00B66D01"/>
    <w:rsid w:val="00B735EA"/>
    <w:rsid w:val="00B7661D"/>
    <w:rsid w:val="00B869DA"/>
    <w:rsid w:val="00B873BA"/>
    <w:rsid w:val="00B914B3"/>
    <w:rsid w:val="00BA18ED"/>
    <w:rsid w:val="00BA2B52"/>
    <w:rsid w:val="00BA50FD"/>
    <w:rsid w:val="00BA6207"/>
    <w:rsid w:val="00BB0D28"/>
    <w:rsid w:val="00BB15D9"/>
    <w:rsid w:val="00BB1978"/>
    <w:rsid w:val="00BB4706"/>
    <w:rsid w:val="00BB643A"/>
    <w:rsid w:val="00BC4729"/>
    <w:rsid w:val="00BC68E6"/>
    <w:rsid w:val="00BD0797"/>
    <w:rsid w:val="00BD0A67"/>
    <w:rsid w:val="00BD1D4F"/>
    <w:rsid w:val="00BD5CF2"/>
    <w:rsid w:val="00BE5C1A"/>
    <w:rsid w:val="00BF02BC"/>
    <w:rsid w:val="00BF0BAA"/>
    <w:rsid w:val="00BF3DF1"/>
    <w:rsid w:val="00C01F53"/>
    <w:rsid w:val="00C12685"/>
    <w:rsid w:val="00C12C70"/>
    <w:rsid w:val="00C134EB"/>
    <w:rsid w:val="00C15F5E"/>
    <w:rsid w:val="00C164DD"/>
    <w:rsid w:val="00C262C3"/>
    <w:rsid w:val="00C310BE"/>
    <w:rsid w:val="00C32785"/>
    <w:rsid w:val="00C33E2A"/>
    <w:rsid w:val="00C3469D"/>
    <w:rsid w:val="00C34D90"/>
    <w:rsid w:val="00C4782D"/>
    <w:rsid w:val="00C501A4"/>
    <w:rsid w:val="00C5054E"/>
    <w:rsid w:val="00C52004"/>
    <w:rsid w:val="00C522D3"/>
    <w:rsid w:val="00C54FF9"/>
    <w:rsid w:val="00C70E02"/>
    <w:rsid w:val="00C81A5C"/>
    <w:rsid w:val="00C84FC6"/>
    <w:rsid w:val="00C8622F"/>
    <w:rsid w:val="00C86C9B"/>
    <w:rsid w:val="00C87591"/>
    <w:rsid w:val="00C92732"/>
    <w:rsid w:val="00C945CC"/>
    <w:rsid w:val="00C94A8E"/>
    <w:rsid w:val="00C94F7B"/>
    <w:rsid w:val="00C953C9"/>
    <w:rsid w:val="00CA5FA7"/>
    <w:rsid w:val="00CA6E22"/>
    <w:rsid w:val="00CB02ED"/>
    <w:rsid w:val="00CB0758"/>
    <w:rsid w:val="00CB311C"/>
    <w:rsid w:val="00CB5ACF"/>
    <w:rsid w:val="00CC0A8E"/>
    <w:rsid w:val="00CC379A"/>
    <w:rsid w:val="00CD1DC8"/>
    <w:rsid w:val="00CD4EEB"/>
    <w:rsid w:val="00CD7027"/>
    <w:rsid w:val="00CD73D9"/>
    <w:rsid w:val="00CE3B7B"/>
    <w:rsid w:val="00CE5BB0"/>
    <w:rsid w:val="00CF2744"/>
    <w:rsid w:val="00CF47C1"/>
    <w:rsid w:val="00D016FA"/>
    <w:rsid w:val="00D06BD7"/>
    <w:rsid w:val="00D1227E"/>
    <w:rsid w:val="00D14C67"/>
    <w:rsid w:val="00D157AC"/>
    <w:rsid w:val="00D22C4B"/>
    <w:rsid w:val="00D23498"/>
    <w:rsid w:val="00D3019F"/>
    <w:rsid w:val="00D30E88"/>
    <w:rsid w:val="00D34E83"/>
    <w:rsid w:val="00D35FA3"/>
    <w:rsid w:val="00D372EC"/>
    <w:rsid w:val="00D37DB6"/>
    <w:rsid w:val="00D427B4"/>
    <w:rsid w:val="00D47873"/>
    <w:rsid w:val="00D51E1E"/>
    <w:rsid w:val="00D611F8"/>
    <w:rsid w:val="00D65C59"/>
    <w:rsid w:val="00D739D6"/>
    <w:rsid w:val="00D76AE4"/>
    <w:rsid w:val="00D81F94"/>
    <w:rsid w:val="00D846E0"/>
    <w:rsid w:val="00D85B52"/>
    <w:rsid w:val="00D904A7"/>
    <w:rsid w:val="00D9101E"/>
    <w:rsid w:val="00D93425"/>
    <w:rsid w:val="00DA62B6"/>
    <w:rsid w:val="00DA7C01"/>
    <w:rsid w:val="00DB5148"/>
    <w:rsid w:val="00DC0BA3"/>
    <w:rsid w:val="00DC0DE0"/>
    <w:rsid w:val="00DC1C12"/>
    <w:rsid w:val="00DC4BCD"/>
    <w:rsid w:val="00DD36BC"/>
    <w:rsid w:val="00DE0632"/>
    <w:rsid w:val="00DE2C24"/>
    <w:rsid w:val="00DE44F7"/>
    <w:rsid w:val="00DF1E48"/>
    <w:rsid w:val="00DF656F"/>
    <w:rsid w:val="00DF6B84"/>
    <w:rsid w:val="00E01DEF"/>
    <w:rsid w:val="00E04847"/>
    <w:rsid w:val="00E07BC1"/>
    <w:rsid w:val="00E23E54"/>
    <w:rsid w:val="00E25136"/>
    <w:rsid w:val="00E267CE"/>
    <w:rsid w:val="00E31808"/>
    <w:rsid w:val="00E349A0"/>
    <w:rsid w:val="00E363D9"/>
    <w:rsid w:val="00E3648B"/>
    <w:rsid w:val="00E36E2A"/>
    <w:rsid w:val="00E36FAF"/>
    <w:rsid w:val="00E406A9"/>
    <w:rsid w:val="00E411BD"/>
    <w:rsid w:val="00E414A0"/>
    <w:rsid w:val="00E424B5"/>
    <w:rsid w:val="00E42FA6"/>
    <w:rsid w:val="00E43628"/>
    <w:rsid w:val="00E43EAD"/>
    <w:rsid w:val="00E47130"/>
    <w:rsid w:val="00E47428"/>
    <w:rsid w:val="00E479EB"/>
    <w:rsid w:val="00E530C5"/>
    <w:rsid w:val="00E56BD9"/>
    <w:rsid w:val="00E60D9F"/>
    <w:rsid w:val="00E67419"/>
    <w:rsid w:val="00E67D81"/>
    <w:rsid w:val="00E716C4"/>
    <w:rsid w:val="00E72AB4"/>
    <w:rsid w:val="00E774CE"/>
    <w:rsid w:val="00E80DFE"/>
    <w:rsid w:val="00E848D0"/>
    <w:rsid w:val="00E91E4E"/>
    <w:rsid w:val="00EA0AC6"/>
    <w:rsid w:val="00EA4B87"/>
    <w:rsid w:val="00EB0553"/>
    <w:rsid w:val="00EB7F95"/>
    <w:rsid w:val="00EC4F55"/>
    <w:rsid w:val="00ED0BE0"/>
    <w:rsid w:val="00ED3CAD"/>
    <w:rsid w:val="00ED5BF3"/>
    <w:rsid w:val="00EE35DB"/>
    <w:rsid w:val="00EE7189"/>
    <w:rsid w:val="00EF2A8A"/>
    <w:rsid w:val="00EF3C67"/>
    <w:rsid w:val="00EF4656"/>
    <w:rsid w:val="00EF54E1"/>
    <w:rsid w:val="00F04F02"/>
    <w:rsid w:val="00F164E9"/>
    <w:rsid w:val="00F16EFD"/>
    <w:rsid w:val="00F17A93"/>
    <w:rsid w:val="00F20DC3"/>
    <w:rsid w:val="00F275A6"/>
    <w:rsid w:val="00F349C8"/>
    <w:rsid w:val="00F37010"/>
    <w:rsid w:val="00F423A1"/>
    <w:rsid w:val="00F51205"/>
    <w:rsid w:val="00F5254E"/>
    <w:rsid w:val="00F65103"/>
    <w:rsid w:val="00F72040"/>
    <w:rsid w:val="00F73DD5"/>
    <w:rsid w:val="00F859D0"/>
    <w:rsid w:val="00F87CED"/>
    <w:rsid w:val="00F91037"/>
    <w:rsid w:val="00F9288D"/>
    <w:rsid w:val="00FA6663"/>
    <w:rsid w:val="00FB00F3"/>
    <w:rsid w:val="00FB6170"/>
    <w:rsid w:val="00FC2852"/>
    <w:rsid w:val="00FC56E5"/>
    <w:rsid w:val="00FD064E"/>
    <w:rsid w:val="00FD06C7"/>
    <w:rsid w:val="00FD4137"/>
    <w:rsid w:val="00FD4708"/>
    <w:rsid w:val="00FD67BB"/>
    <w:rsid w:val="00FE4AA3"/>
    <w:rsid w:val="00FE5463"/>
    <w:rsid w:val="00FF0D2F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30E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30E88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30E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30E8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76E846-9788-45C1-B09C-E92588D0C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516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Paula da Silva</dc:creator>
  <cp:lastModifiedBy>Ricardo Balboni</cp:lastModifiedBy>
  <cp:revision>2</cp:revision>
  <cp:lastPrinted>2021-04-12T14:10:00Z</cp:lastPrinted>
  <dcterms:created xsi:type="dcterms:W3CDTF">2021-04-13T20:11:00Z</dcterms:created>
  <dcterms:modified xsi:type="dcterms:W3CDTF">2021-04-13T20:11:00Z</dcterms:modified>
</cp:coreProperties>
</file>