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D5" w:rsidRPr="005643B4" w:rsidRDefault="00D257C4" w:rsidP="0058116E">
      <w:pPr>
        <w:spacing w:before="40" w:after="120" w:line="240" w:lineRule="auto"/>
        <w:jc w:val="both"/>
        <w:rPr>
          <w:rFonts w:ascii="Arial" w:hAnsi="Arial" w:cs="Arial"/>
          <w:i/>
          <w:u w:val="single"/>
        </w:rPr>
      </w:pPr>
      <w:r w:rsidRPr="00E632F2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3A15A302" wp14:editId="6B1B5BFD">
            <wp:simplePos x="0" y="0"/>
            <wp:positionH relativeFrom="column">
              <wp:posOffset>34290</wp:posOffset>
            </wp:positionH>
            <wp:positionV relativeFrom="paragraph">
              <wp:posOffset>-428625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8 de dezembro de 2021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Diário Ofi cial Poder Executivo - Seção I </w:t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4D4E4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D1FF5" w:rsidRPr="00DD1FF5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(233)</w:t>
      </w:r>
      <w:r w:rsidR="005F19AA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108</w:t>
      </w:r>
    </w:p>
    <w:p w:rsidR="004D4E49" w:rsidRPr="004D4E49" w:rsidRDefault="004D4E49" w:rsidP="009A2636">
      <w:pPr>
        <w:spacing w:before="16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4D4E49">
        <w:rPr>
          <w:rFonts w:ascii="Arial" w:hAnsi="Arial" w:cs="Arial"/>
          <w:sz w:val="26"/>
          <w:szCs w:val="26"/>
        </w:rPr>
        <w:t>Administração Penitenciária</w:t>
      </w:r>
    </w:p>
    <w:p w:rsidR="004D4E49" w:rsidRPr="004D4E49" w:rsidRDefault="004D4E49" w:rsidP="004D4E4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D4E49">
        <w:rPr>
          <w:rFonts w:ascii="Arial" w:hAnsi="Arial" w:cs="Arial"/>
          <w:sz w:val="18"/>
          <w:szCs w:val="18"/>
        </w:rPr>
        <w:t>GABINETE DO SECRETÁRIO</w:t>
      </w:r>
    </w:p>
    <w:p w:rsidR="00BF4F3A" w:rsidRPr="00BF4F3A" w:rsidRDefault="00BF4F3A" w:rsidP="00EA2634">
      <w:pPr>
        <w:spacing w:before="120" w:after="60" w:line="320" w:lineRule="atLeast"/>
        <w:ind w:firstLine="425"/>
        <w:jc w:val="both"/>
        <w:rPr>
          <w:rFonts w:ascii="Arial" w:hAnsi="Arial" w:cs="Arial"/>
          <w:b/>
        </w:rPr>
      </w:pPr>
      <w:r w:rsidRPr="00BF4F3A">
        <w:rPr>
          <w:rFonts w:ascii="Arial" w:hAnsi="Arial" w:cs="Arial"/>
          <w:b/>
        </w:rPr>
        <w:t>RESOLUÇÕES SAP</w:t>
      </w:r>
      <w:r w:rsidR="004C66BE">
        <w:rPr>
          <w:rFonts w:ascii="Arial" w:hAnsi="Arial" w:cs="Arial"/>
          <w:b/>
        </w:rPr>
        <w:t xml:space="preserve"> </w:t>
      </w:r>
      <w:bookmarkStart w:id="0" w:name="_GoBack"/>
      <w:bookmarkEnd w:id="0"/>
    </w:p>
    <w:p w:rsidR="009A2636" w:rsidRPr="009A2636" w:rsidRDefault="009A2636" w:rsidP="009A2636">
      <w:pPr>
        <w:spacing w:before="60" w:after="60" w:line="240" w:lineRule="auto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9A2636">
        <w:rPr>
          <w:rFonts w:ascii="Arial" w:hAnsi="Arial" w:cs="Arial"/>
          <w:b/>
          <w:sz w:val="21"/>
          <w:szCs w:val="21"/>
        </w:rPr>
        <w:t>168 DE 7-12-2021</w:t>
      </w:r>
    </w:p>
    <w:p w:rsidR="009A2636" w:rsidRPr="009A2636" w:rsidRDefault="009A2636" w:rsidP="009A2636">
      <w:pPr>
        <w:spacing w:before="60" w:after="120" w:line="32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9A2636">
        <w:rPr>
          <w:rFonts w:ascii="Arial" w:hAnsi="Arial" w:cs="Arial"/>
          <w:b/>
          <w:i/>
          <w:sz w:val="23"/>
          <w:szCs w:val="23"/>
        </w:rPr>
        <w:t>Dispõe sobre a convocação de servidores desta Pasta, para</w:t>
      </w:r>
      <w:r w:rsidRPr="009A2636">
        <w:rPr>
          <w:rFonts w:ascii="Arial" w:hAnsi="Arial" w:cs="Arial"/>
          <w:b/>
          <w:i/>
          <w:sz w:val="23"/>
          <w:szCs w:val="23"/>
        </w:rPr>
        <w:t xml:space="preserve"> </w:t>
      </w:r>
      <w:r w:rsidRPr="009A2636">
        <w:rPr>
          <w:rFonts w:ascii="Arial" w:hAnsi="Arial" w:cs="Arial"/>
          <w:b/>
          <w:i/>
          <w:sz w:val="23"/>
          <w:szCs w:val="23"/>
        </w:rPr>
        <w:t>os fins que específica.</w:t>
      </w:r>
    </w:p>
    <w:p w:rsidR="009A2636" w:rsidRPr="009A2636" w:rsidRDefault="009A2636" w:rsidP="009A2636">
      <w:pPr>
        <w:spacing w:before="80" w:after="120" w:line="32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O SECRETÁRIO DA ADMINISTRAÇÃO PENITENCIÁRIA, no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uso de sua competência e considerando,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O Termo de Cooperação Técnica celebrado em 29 de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novembro de 2007, entre as Secretarias de Estado da Saúde e 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Secretaria da Administração Penitenciária;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O Decreto n. 53.427, de 16 de setembro de 2008, que criou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a Unidade Experimental da Saúde;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O despacho do Vice-Governador em exercício no cargo de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Governador do Estado, de 06 publicado no Diário Oficial do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Estado de 07 de fevereiro de 2009, considerando autorizada 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formalização do referido convênio;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A Cláusula Quinta do referido Termo de Cooperação, que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constitui as obrigações desta Pasta.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 xml:space="preserve">O extrato do Termo de </w:t>
      </w:r>
      <w:proofErr w:type="spellStart"/>
      <w:r w:rsidRPr="009A2636">
        <w:rPr>
          <w:rFonts w:ascii="Arial" w:hAnsi="Arial" w:cs="Arial"/>
          <w:sz w:val="21"/>
          <w:szCs w:val="21"/>
        </w:rPr>
        <w:t>Reti</w:t>
      </w:r>
      <w:proofErr w:type="spellEnd"/>
      <w:r w:rsidRPr="009A2636">
        <w:rPr>
          <w:rFonts w:ascii="Arial" w:hAnsi="Arial" w:cs="Arial"/>
          <w:sz w:val="21"/>
          <w:szCs w:val="21"/>
        </w:rPr>
        <w:t xml:space="preserve"> - Ratificação ao Termo de Cooperação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Técnica, publicado no Diário Oficial do Estado de 14 de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novembro de 2009, alterando a denominação do ajuste firmado;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O extrato do 2º Termo Aditivo, publicado no Diário Oficial do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Estado de 27 de novembro de 2011, alterando a cláusula oitava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do Convênio, prorrogando a vigência por 01(um) ano, a partir de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28 de novembro de 2012.</w:t>
      </w:r>
    </w:p>
    <w:p w:rsidR="009A2636" w:rsidRPr="009A2636" w:rsidRDefault="009A2636" w:rsidP="009A2636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sz w:val="21"/>
          <w:szCs w:val="21"/>
        </w:rPr>
        <w:t>O extrato do 10º Termo Aditivo, publicado no Diário Oficial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do Estado de 30 de novembro de 2019, alterando a cláusula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oitava do Convênio, prorrogando a vigência por 01(um) ano, 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partir de 29 de novembro de 2019.</w:t>
      </w:r>
    </w:p>
    <w:p w:rsidR="009A2636" w:rsidRPr="009A2636" w:rsidRDefault="009A2636" w:rsidP="009A2636">
      <w:pPr>
        <w:spacing w:before="8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9A2636">
        <w:rPr>
          <w:rFonts w:ascii="Arial" w:hAnsi="Arial" w:cs="Arial"/>
          <w:b/>
          <w:sz w:val="20"/>
          <w:szCs w:val="20"/>
        </w:rPr>
        <w:t>RESOLVE:</w:t>
      </w:r>
    </w:p>
    <w:p w:rsidR="009A2636" w:rsidRPr="009A2636" w:rsidRDefault="009A2636" w:rsidP="00EA2634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b/>
          <w:sz w:val="21"/>
          <w:szCs w:val="21"/>
        </w:rPr>
        <w:t>Artigo 1º</w:t>
      </w:r>
      <w:r w:rsidRPr="009A2636">
        <w:rPr>
          <w:rFonts w:ascii="Arial" w:hAnsi="Arial" w:cs="Arial"/>
          <w:sz w:val="21"/>
          <w:szCs w:val="21"/>
        </w:rPr>
        <w:t xml:space="preserve"> – </w:t>
      </w:r>
      <w:r w:rsidRPr="009A2636">
        <w:rPr>
          <w:rFonts w:ascii="Arial" w:hAnsi="Arial" w:cs="Arial"/>
          <w:b/>
          <w:sz w:val="21"/>
          <w:szCs w:val="21"/>
        </w:rPr>
        <w:t>Convocar em caráter excepcional</w:t>
      </w:r>
      <w:r w:rsidRPr="009A2636">
        <w:rPr>
          <w:rFonts w:ascii="Arial" w:hAnsi="Arial" w:cs="Arial"/>
          <w:sz w:val="21"/>
          <w:szCs w:val="21"/>
        </w:rPr>
        <w:t>, com prejuízo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de suas atribuições nas respectivas unidades de classificação,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mas sem prejuízo de seus vencimentos e demais vantagens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 xml:space="preserve">do cargo/função, </w:t>
      </w:r>
      <w:r w:rsidRPr="009A2636">
        <w:rPr>
          <w:rFonts w:ascii="Arial" w:hAnsi="Arial" w:cs="Arial"/>
          <w:b/>
          <w:sz w:val="21"/>
          <w:szCs w:val="21"/>
        </w:rPr>
        <w:t>os servidores abaixo relacionados, para em</w:t>
      </w:r>
      <w:r w:rsidRPr="009A2636">
        <w:rPr>
          <w:rFonts w:ascii="Arial" w:hAnsi="Arial" w:cs="Arial"/>
          <w:b/>
          <w:sz w:val="21"/>
          <w:szCs w:val="21"/>
        </w:rPr>
        <w:t xml:space="preserve"> </w:t>
      </w:r>
      <w:r w:rsidRPr="009A2636">
        <w:rPr>
          <w:rFonts w:ascii="Arial" w:hAnsi="Arial" w:cs="Arial"/>
          <w:b/>
          <w:sz w:val="21"/>
          <w:szCs w:val="21"/>
        </w:rPr>
        <w:t>missão prestarem serviços junto a Unidade Experimental de</w:t>
      </w:r>
      <w:r w:rsidRPr="009A2636">
        <w:rPr>
          <w:rFonts w:ascii="Arial" w:hAnsi="Arial" w:cs="Arial"/>
          <w:b/>
          <w:sz w:val="21"/>
          <w:szCs w:val="21"/>
        </w:rPr>
        <w:t xml:space="preserve"> </w:t>
      </w:r>
      <w:r w:rsidRPr="009A2636">
        <w:rPr>
          <w:rFonts w:ascii="Arial" w:hAnsi="Arial" w:cs="Arial"/>
          <w:b/>
          <w:sz w:val="21"/>
          <w:szCs w:val="21"/>
        </w:rPr>
        <w:t>Saúde</w:t>
      </w:r>
      <w:r w:rsidRPr="009A2636">
        <w:rPr>
          <w:rFonts w:ascii="Arial" w:hAnsi="Arial" w:cs="Arial"/>
          <w:sz w:val="21"/>
          <w:szCs w:val="21"/>
        </w:rPr>
        <w:t>, cujo imóvel foi transferido à administração da Secretaria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da Saúde pelo Decreto nº. 52.419, de 28, publicada em 29 de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novembro de 2007, no período de 08 de dezembro de 2021 a 05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de fevereiro de 2022.</w:t>
      </w:r>
    </w:p>
    <w:p w:rsidR="009A2636" w:rsidRPr="009A2636" w:rsidRDefault="009A2636" w:rsidP="009A2636">
      <w:pPr>
        <w:spacing w:before="80" w:after="40" w:line="30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9A2636">
        <w:rPr>
          <w:rFonts w:ascii="Arial" w:hAnsi="Arial" w:cs="Arial"/>
          <w:b/>
          <w:sz w:val="20"/>
          <w:szCs w:val="20"/>
        </w:rPr>
        <w:t>COORDENADORIA DE UNIDADES PRISIONAIS DA REGIÃO</w:t>
      </w:r>
      <w:r w:rsidRPr="009A2636">
        <w:rPr>
          <w:rFonts w:ascii="Arial" w:hAnsi="Arial" w:cs="Arial"/>
          <w:b/>
          <w:sz w:val="20"/>
          <w:szCs w:val="20"/>
        </w:rPr>
        <w:t xml:space="preserve"> </w:t>
      </w:r>
      <w:r w:rsidRPr="009A2636">
        <w:rPr>
          <w:rFonts w:ascii="Arial" w:hAnsi="Arial" w:cs="Arial"/>
          <w:b/>
          <w:sz w:val="20"/>
          <w:szCs w:val="20"/>
        </w:rPr>
        <w:t>METROPOLITANA DE SÃO PAULO - COREMETRO</w:t>
      </w:r>
    </w:p>
    <w:p w:rsidR="009A2636" w:rsidRPr="009A2636" w:rsidRDefault="009A2636" w:rsidP="009A2636">
      <w:pPr>
        <w:spacing w:before="60" w:after="40" w:line="24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9A2636">
        <w:rPr>
          <w:rFonts w:ascii="Arial" w:hAnsi="Arial" w:cs="Arial"/>
          <w:b/>
          <w:sz w:val="19"/>
          <w:szCs w:val="19"/>
        </w:rPr>
        <w:t>DO CENTRO DE DETENÇÃO PROVISÓRIA DE CHÁCARA</w:t>
      </w:r>
      <w:r w:rsidRPr="009A2636">
        <w:rPr>
          <w:rFonts w:ascii="Arial" w:hAnsi="Arial" w:cs="Arial"/>
          <w:b/>
          <w:sz w:val="19"/>
          <w:szCs w:val="19"/>
        </w:rPr>
        <w:t xml:space="preserve"> </w:t>
      </w:r>
      <w:r w:rsidRPr="009A2636">
        <w:rPr>
          <w:rFonts w:ascii="Arial" w:hAnsi="Arial" w:cs="Arial"/>
          <w:b/>
          <w:sz w:val="19"/>
          <w:szCs w:val="19"/>
        </w:rPr>
        <w:t>BELÉM I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ALESSANDRO BARRETO DA SILVA, RG 22.928.005-5, ASP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III, 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ALEX SANDRO ARVELINO</w:t>
      </w:r>
      <w:r w:rsidRPr="009A2636">
        <w:rPr>
          <w:rFonts w:ascii="Arial" w:hAnsi="Arial" w:cs="Arial"/>
          <w:sz w:val="16"/>
          <w:szCs w:val="16"/>
        </w:rPr>
        <w:t>, RG 20.911.789-8, ASP III, SQC</w:t>
      </w:r>
      <w:r w:rsidRPr="009A2636">
        <w:rPr>
          <w:rFonts w:ascii="Arial" w:hAnsi="Arial" w:cs="Arial"/>
          <w:sz w:val="16"/>
          <w:szCs w:val="16"/>
        </w:rPr>
        <w:t>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ANTONIO CARLOS DE AZEVEDO, RG 14.707.502-6, ASP III,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CLAUDIO FERNANDO DOS SANTOS, RG. 18.182.053-5, ASP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V, 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DAVID FERREIRA DE MEL</w:t>
      </w:r>
      <w:r w:rsidRPr="009A2636">
        <w:rPr>
          <w:rFonts w:ascii="Arial" w:hAnsi="Arial" w:cs="Arial"/>
          <w:sz w:val="16"/>
          <w:szCs w:val="16"/>
        </w:rPr>
        <w:t>O, RG 20.687.487-X, ASP II, SQC</w:t>
      </w:r>
      <w:r w:rsidRPr="009A2636">
        <w:rPr>
          <w:rFonts w:ascii="Arial" w:hAnsi="Arial" w:cs="Arial"/>
          <w:sz w:val="16"/>
          <w:szCs w:val="16"/>
        </w:rPr>
        <w:t>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EDINEI DA SILVA LEME, R</w:t>
      </w:r>
      <w:r w:rsidRPr="009A2636">
        <w:rPr>
          <w:rFonts w:ascii="Arial" w:hAnsi="Arial" w:cs="Arial"/>
          <w:sz w:val="16"/>
          <w:szCs w:val="16"/>
        </w:rPr>
        <w:t>G 18.106.512-5, ASP IV, SQC-III</w:t>
      </w:r>
      <w:r w:rsidRPr="009A2636">
        <w:rPr>
          <w:rFonts w:ascii="Arial" w:hAnsi="Arial" w:cs="Arial"/>
          <w:sz w:val="16"/>
          <w:szCs w:val="16"/>
        </w:rPr>
        <w:t>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EDUARDO MOREIRA MENINA BARRETO, RG 22.928.005-5,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ASP V, 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 xml:space="preserve">FABIANO LUIS LEANDRO, RG 33.079.216-7, </w:t>
      </w:r>
      <w:r w:rsidRPr="009A2636">
        <w:rPr>
          <w:rFonts w:ascii="Arial" w:hAnsi="Arial" w:cs="Arial"/>
          <w:sz w:val="16"/>
          <w:szCs w:val="16"/>
        </w:rPr>
        <w:t>ASP III, SQC</w:t>
      </w:r>
      <w:r w:rsidRPr="009A2636">
        <w:rPr>
          <w:rFonts w:ascii="Arial" w:hAnsi="Arial" w:cs="Arial"/>
          <w:sz w:val="16"/>
          <w:szCs w:val="16"/>
        </w:rPr>
        <w:t>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FRANCISCO MAIELLA</w:t>
      </w:r>
      <w:r w:rsidRPr="009A2636">
        <w:rPr>
          <w:rFonts w:ascii="Arial" w:hAnsi="Arial" w:cs="Arial"/>
          <w:sz w:val="16"/>
          <w:szCs w:val="16"/>
        </w:rPr>
        <w:t>RO, RG 10.497.144-7, ASP V, SQC</w:t>
      </w:r>
      <w:r w:rsidRPr="009A2636">
        <w:rPr>
          <w:rFonts w:ascii="Arial" w:hAnsi="Arial" w:cs="Arial"/>
          <w:sz w:val="16"/>
          <w:szCs w:val="16"/>
        </w:rPr>
        <w:t>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IRAMIRTON SOUZA DOS SANTOS, RG 19.203.698-1, ASP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III, 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JOSE FRANCISCO DE CARVALHO, RG 25.199.567-7, ASP V,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RAFAEL LOPES, RG 26.724.789-8, ASP II, 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RONALDO NUNES DE FARIAS, RG 17.467.264-0, ASP V,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WALTER DE ALMEIDA SOARES, RG 25.604.436-3, ASP IV,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SQC-III-QSAP;</w:t>
      </w:r>
    </w:p>
    <w:p w:rsidR="009A2636" w:rsidRPr="009A2636" w:rsidRDefault="009A2636" w:rsidP="009A2636">
      <w:pPr>
        <w:spacing w:after="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9A2636">
        <w:rPr>
          <w:rFonts w:ascii="Arial" w:hAnsi="Arial" w:cs="Arial"/>
          <w:sz w:val="16"/>
          <w:szCs w:val="16"/>
        </w:rPr>
        <w:t>WILLIANS PEREIRA DE LACERDA, RG 24.910.049, ASP III,</w:t>
      </w:r>
      <w:r w:rsidRPr="009A2636">
        <w:rPr>
          <w:rFonts w:ascii="Arial" w:hAnsi="Arial" w:cs="Arial"/>
          <w:sz w:val="16"/>
          <w:szCs w:val="16"/>
        </w:rPr>
        <w:t xml:space="preserve"> </w:t>
      </w:r>
      <w:r w:rsidRPr="009A2636">
        <w:rPr>
          <w:rFonts w:ascii="Arial" w:hAnsi="Arial" w:cs="Arial"/>
          <w:sz w:val="16"/>
          <w:szCs w:val="16"/>
        </w:rPr>
        <w:t>SQC-III-QSAP.</w:t>
      </w:r>
    </w:p>
    <w:p w:rsidR="009A2636" w:rsidRPr="009A2636" w:rsidRDefault="009A2636" w:rsidP="00EA2634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b/>
          <w:sz w:val="21"/>
          <w:szCs w:val="21"/>
        </w:rPr>
        <w:t>Artigo 2º</w:t>
      </w:r>
      <w:r w:rsidRPr="009A2636">
        <w:rPr>
          <w:rFonts w:ascii="Arial" w:hAnsi="Arial" w:cs="Arial"/>
          <w:sz w:val="21"/>
          <w:szCs w:val="21"/>
        </w:rPr>
        <w:t xml:space="preserve"> - Os servidores relacionados no artigo 1º desta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Resolução deverão prestar serviços em regime de plantão de 12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(doze) horas seguidas de trabalho por 36 (trinta e seis) horas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seguidas de descanso.</w:t>
      </w:r>
    </w:p>
    <w:p w:rsidR="009B5EDC" w:rsidRPr="009A2636" w:rsidRDefault="009A2636" w:rsidP="00EA2634">
      <w:pPr>
        <w:spacing w:before="80" w:after="80" w:line="28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A2636">
        <w:rPr>
          <w:rFonts w:ascii="Arial" w:hAnsi="Arial" w:cs="Arial"/>
          <w:b/>
          <w:sz w:val="21"/>
          <w:szCs w:val="21"/>
        </w:rPr>
        <w:t>Artigo 3º</w:t>
      </w:r>
      <w:r w:rsidRPr="009A2636">
        <w:rPr>
          <w:rFonts w:ascii="Arial" w:hAnsi="Arial" w:cs="Arial"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9A2636">
        <w:rPr>
          <w:rFonts w:ascii="Arial" w:hAnsi="Arial" w:cs="Arial"/>
          <w:sz w:val="21"/>
          <w:szCs w:val="21"/>
        </w:rPr>
        <w:t>publicação.</w:t>
      </w:r>
    </w:p>
    <w:p w:rsidR="00D8727C" w:rsidRPr="00214AF9" w:rsidRDefault="00F14610" w:rsidP="00AD74BF">
      <w:pPr>
        <w:spacing w:before="40" w:after="120" w:line="28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C2158C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90F" w:rsidRDefault="00C8090F" w:rsidP="00CE505D">
      <w:pPr>
        <w:spacing w:after="0" w:line="240" w:lineRule="auto"/>
      </w:pPr>
      <w:r>
        <w:separator/>
      </w:r>
    </w:p>
  </w:endnote>
  <w:endnote w:type="continuationSeparator" w:id="0">
    <w:p w:rsidR="00C8090F" w:rsidRDefault="00C8090F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90F" w:rsidRDefault="00C8090F" w:rsidP="00CE505D">
      <w:pPr>
        <w:spacing w:after="0" w:line="240" w:lineRule="auto"/>
      </w:pPr>
      <w:r>
        <w:separator/>
      </w:r>
    </w:p>
  </w:footnote>
  <w:footnote w:type="continuationSeparator" w:id="0">
    <w:p w:rsidR="00C8090F" w:rsidRDefault="00C8090F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158C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6C4F"/>
    <w:rsid w:val="00017219"/>
    <w:rsid w:val="00017482"/>
    <w:rsid w:val="00020609"/>
    <w:rsid w:val="00024B46"/>
    <w:rsid w:val="00024F59"/>
    <w:rsid w:val="000263D1"/>
    <w:rsid w:val="00030315"/>
    <w:rsid w:val="0003114A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85E"/>
    <w:rsid w:val="00070F43"/>
    <w:rsid w:val="00071F09"/>
    <w:rsid w:val="00072259"/>
    <w:rsid w:val="000738DB"/>
    <w:rsid w:val="0007445B"/>
    <w:rsid w:val="00075A6E"/>
    <w:rsid w:val="000765C5"/>
    <w:rsid w:val="00077798"/>
    <w:rsid w:val="00080C5A"/>
    <w:rsid w:val="0008165E"/>
    <w:rsid w:val="00082AD3"/>
    <w:rsid w:val="00087CF1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505"/>
    <w:rsid w:val="000C58EC"/>
    <w:rsid w:val="000C6448"/>
    <w:rsid w:val="000C64C6"/>
    <w:rsid w:val="000D0F5E"/>
    <w:rsid w:val="000D42F1"/>
    <w:rsid w:val="000D78A9"/>
    <w:rsid w:val="000D7A70"/>
    <w:rsid w:val="000E0490"/>
    <w:rsid w:val="000E0F98"/>
    <w:rsid w:val="000E10E6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52B7"/>
    <w:rsid w:val="000F7BCA"/>
    <w:rsid w:val="00100CB4"/>
    <w:rsid w:val="00101DF5"/>
    <w:rsid w:val="00102839"/>
    <w:rsid w:val="0010423B"/>
    <w:rsid w:val="001054A0"/>
    <w:rsid w:val="00105A9E"/>
    <w:rsid w:val="001075AF"/>
    <w:rsid w:val="00107BAD"/>
    <w:rsid w:val="00107C74"/>
    <w:rsid w:val="00107F3C"/>
    <w:rsid w:val="00110B36"/>
    <w:rsid w:val="00111AB6"/>
    <w:rsid w:val="00113EBA"/>
    <w:rsid w:val="00114B86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886"/>
    <w:rsid w:val="00145C38"/>
    <w:rsid w:val="00146272"/>
    <w:rsid w:val="00150213"/>
    <w:rsid w:val="001504A5"/>
    <w:rsid w:val="00151B08"/>
    <w:rsid w:val="00152EF3"/>
    <w:rsid w:val="00154CE3"/>
    <w:rsid w:val="001555AF"/>
    <w:rsid w:val="00156777"/>
    <w:rsid w:val="00161DE0"/>
    <w:rsid w:val="001624D5"/>
    <w:rsid w:val="00162770"/>
    <w:rsid w:val="00165DF1"/>
    <w:rsid w:val="00166060"/>
    <w:rsid w:val="00170A88"/>
    <w:rsid w:val="00170B24"/>
    <w:rsid w:val="00170B5C"/>
    <w:rsid w:val="00171060"/>
    <w:rsid w:val="00171E4B"/>
    <w:rsid w:val="001739B3"/>
    <w:rsid w:val="00175533"/>
    <w:rsid w:val="00175850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5104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D28BC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4624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29AE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50AB"/>
    <w:rsid w:val="002468EA"/>
    <w:rsid w:val="00247033"/>
    <w:rsid w:val="00247370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0411"/>
    <w:rsid w:val="0026110C"/>
    <w:rsid w:val="00261A5F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46F"/>
    <w:rsid w:val="002815F6"/>
    <w:rsid w:val="00281C5B"/>
    <w:rsid w:val="00282BE1"/>
    <w:rsid w:val="0028381A"/>
    <w:rsid w:val="00285ADC"/>
    <w:rsid w:val="00285DEF"/>
    <w:rsid w:val="00290B65"/>
    <w:rsid w:val="00291394"/>
    <w:rsid w:val="00294B46"/>
    <w:rsid w:val="00296377"/>
    <w:rsid w:val="00296B89"/>
    <w:rsid w:val="00296D19"/>
    <w:rsid w:val="002A00E6"/>
    <w:rsid w:val="002A0146"/>
    <w:rsid w:val="002A1198"/>
    <w:rsid w:val="002A1481"/>
    <w:rsid w:val="002A1568"/>
    <w:rsid w:val="002A2C7C"/>
    <w:rsid w:val="002A323A"/>
    <w:rsid w:val="002A53E9"/>
    <w:rsid w:val="002A6207"/>
    <w:rsid w:val="002A7468"/>
    <w:rsid w:val="002B04A4"/>
    <w:rsid w:val="002B0B09"/>
    <w:rsid w:val="002B1579"/>
    <w:rsid w:val="002B2A0D"/>
    <w:rsid w:val="002B309F"/>
    <w:rsid w:val="002B36AB"/>
    <w:rsid w:val="002B3A13"/>
    <w:rsid w:val="002B6935"/>
    <w:rsid w:val="002C02CA"/>
    <w:rsid w:val="002C0C35"/>
    <w:rsid w:val="002C1178"/>
    <w:rsid w:val="002C13E1"/>
    <w:rsid w:val="002C3670"/>
    <w:rsid w:val="002C477D"/>
    <w:rsid w:val="002C491C"/>
    <w:rsid w:val="002C4E70"/>
    <w:rsid w:val="002C55C4"/>
    <w:rsid w:val="002D087A"/>
    <w:rsid w:val="002D09A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4D42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47F5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2F71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2E00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8F"/>
    <w:rsid w:val="003652D3"/>
    <w:rsid w:val="003658D4"/>
    <w:rsid w:val="0036740D"/>
    <w:rsid w:val="00367E11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0C4C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0F54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1D4E"/>
    <w:rsid w:val="003B26E6"/>
    <w:rsid w:val="003B390C"/>
    <w:rsid w:val="003B7986"/>
    <w:rsid w:val="003C0234"/>
    <w:rsid w:val="003C1ECE"/>
    <w:rsid w:val="003C33EA"/>
    <w:rsid w:val="003C3601"/>
    <w:rsid w:val="003C3D5E"/>
    <w:rsid w:val="003C5374"/>
    <w:rsid w:val="003C5649"/>
    <w:rsid w:val="003C63E4"/>
    <w:rsid w:val="003C72F5"/>
    <w:rsid w:val="003D117A"/>
    <w:rsid w:val="003D1535"/>
    <w:rsid w:val="003D17AA"/>
    <w:rsid w:val="003D57CF"/>
    <w:rsid w:val="003D5ACA"/>
    <w:rsid w:val="003D7EBA"/>
    <w:rsid w:val="003E05CB"/>
    <w:rsid w:val="003E0607"/>
    <w:rsid w:val="003E2897"/>
    <w:rsid w:val="003F0721"/>
    <w:rsid w:val="003F11A1"/>
    <w:rsid w:val="003F438E"/>
    <w:rsid w:val="003F5201"/>
    <w:rsid w:val="003F58F8"/>
    <w:rsid w:val="003F6BBF"/>
    <w:rsid w:val="003F72A8"/>
    <w:rsid w:val="0040146A"/>
    <w:rsid w:val="00402241"/>
    <w:rsid w:val="004024F8"/>
    <w:rsid w:val="00403BD6"/>
    <w:rsid w:val="004068B6"/>
    <w:rsid w:val="00407086"/>
    <w:rsid w:val="004113A3"/>
    <w:rsid w:val="00412C13"/>
    <w:rsid w:val="0041359C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08C"/>
    <w:rsid w:val="00426882"/>
    <w:rsid w:val="00432B4D"/>
    <w:rsid w:val="004360B9"/>
    <w:rsid w:val="0044021F"/>
    <w:rsid w:val="00440824"/>
    <w:rsid w:val="00441214"/>
    <w:rsid w:val="00441E71"/>
    <w:rsid w:val="004461DA"/>
    <w:rsid w:val="004461EE"/>
    <w:rsid w:val="00446397"/>
    <w:rsid w:val="00446D82"/>
    <w:rsid w:val="004470E2"/>
    <w:rsid w:val="00447A10"/>
    <w:rsid w:val="00447C4D"/>
    <w:rsid w:val="004500BD"/>
    <w:rsid w:val="00451048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6BE"/>
    <w:rsid w:val="004C6AE1"/>
    <w:rsid w:val="004D004E"/>
    <w:rsid w:val="004D2633"/>
    <w:rsid w:val="004D27BE"/>
    <w:rsid w:val="004D4E49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128C"/>
    <w:rsid w:val="004F1FDE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691A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3B4"/>
    <w:rsid w:val="00564B7A"/>
    <w:rsid w:val="005662B3"/>
    <w:rsid w:val="00567B98"/>
    <w:rsid w:val="005731D8"/>
    <w:rsid w:val="005734A1"/>
    <w:rsid w:val="00574D94"/>
    <w:rsid w:val="00574E29"/>
    <w:rsid w:val="0057524B"/>
    <w:rsid w:val="00580205"/>
    <w:rsid w:val="00581050"/>
    <w:rsid w:val="0058116E"/>
    <w:rsid w:val="00581501"/>
    <w:rsid w:val="0058231F"/>
    <w:rsid w:val="00582BD6"/>
    <w:rsid w:val="00584FAA"/>
    <w:rsid w:val="005856CD"/>
    <w:rsid w:val="00585A1B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273A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4321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19AA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0FDB"/>
    <w:rsid w:val="00613576"/>
    <w:rsid w:val="00615617"/>
    <w:rsid w:val="00623212"/>
    <w:rsid w:val="0062380F"/>
    <w:rsid w:val="00624199"/>
    <w:rsid w:val="00624442"/>
    <w:rsid w:val="0062568D"/>
    <w:rsid w:val="00625D14"/>
    <w:rsid w:val="006278DF"/>
    <w:rsid w:val="00630716"/>
    <w:rsid w:val="00632135"/>
    <w:rsid w:val="00632DCD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59EE"/>
    <w:rsid w:val="0064644A"/>
    <w:rsid w:val="006466D4"/>
    <w:rsid w:val="00646EFE"/>
    <w:rsid w:val="00650AFF"/>
    <w:rsid w:val="00650D13"/>
    <w:rsid w:val="006563DC"/>
    <w:rsid w:val="0065687B"/>
    <w:rsid w:val="0065699F"/>
    <w:rsid w:val="00657381"/>
    <w:rsid w:val="00657853"/>
    <w:rsid w:val="006615F7"/>
    <w:rsid w:val="006625F0"/>
    <w:rsid w:val="006642CD"/>
    <w:rsid w:val="00664405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0DCF"/>
    <w:rsid w:val="00692120"/>
    <w:rsid w:val="00693800"/>
    <w:rsid w:val="006945A9"/>
    <w:rsid w:val="00695987"/>
    <w:rsid w:val="00696B09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55D5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097A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47D4"/>
    <w:rsid w:val="007457AB"/>
    <w:rsid w:val="0074700E"/>
    <w:rsid w:val="007478FF"/>
    <w:rsid w:val="0075084F"/>
    <w:rsid w:val="00750869"/>
    <w:rsid w:val="00751A89"/>
    <w:rsid w:val="0075387D"/>
    <w:rsid w:val="007540AA"/>
    <w:rsid w:val="007543D0"/>
    <w:rsid w:val="0075491A"/>
    <w:rsid w:val="007555F3"/>
    <w:rsid w:val="00757DC4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5040"/>
    <w:rsid w:val="007A64F6"/>
    <w:rsid w:val="007A6DEC"/>
    <w:rsid w:val="007A7637"/>
    <w:rsid w:val="007B0C2D"/>
    <w:rsid w:val="007B1E0D"/>
    <w:rsid w:val="007B250B"/>
    <w:rsid w:val="007B3249"/>
    <w:rsid w:val="007B436A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0B84"/>
    <w:rsid w:val="007E134B"/>
    <w:rsid w:val="007E1D2B"/>
    <w:rsid w:val="007E1F9E"/>
    <w:rsid w:val="007E33FD"/>
    <w:rsid w:val="007E3EE5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223"/>
    <w:rsid w:val="00841F56"/>
    <w:rsid w:val="00843253"/>
    <w:rsid w:val="00843FD6"/>
    <w:rsid w:val="00844825"/>
    <w:rsid w:val="00845298"/>
    <w:rsid w:val="00852758"/>
    <w:rsid w:val="00852832"/>
    <w:rsid w:val="008540DE"/>
    <w:rsid w:val="00854E66"/>
    <w:rsid w:val="008550FC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18D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1CA"/>
    <w:rsid w:val="008C4F11"/>
    <w:rsid w:val="008D157A"/>
    <w:rsid w:val="008D202E"/>
    <w:rsid w:val="008D3458"/>
    <w:rsid w:val="008D4081"/>
    <w:rsid w:val="008D519D"/>
    <w:rsid w:val="008D5265"/>
    <w:rsid w:val="008D7834"/>
    <w:rsid w:val="008E075E"/>
    <w:rsid w:val="008E0EDD"/>
    <w:rsid w:val="008E1A25"/>
    <w:rsid w:val="008E1DBE"/>
    <w:rsid w:val="008E2A7A"/>
    <w:rsid w:val="008E5801"/>
    <w:rsid w:val="008E6729"/>
    <w:rsid w:val="008F0AF6"/>
    <w:rsid w:val="008F2614"/>
    <w:rsid w:val="008F2E5B"/>
    <w:rsid w:val="008F37EA"/>
    <w:rsid w:val="00900094"/>
    <w:rsid w:val="0090075C"/>
    <w:rsid w:val="00901586"/>
    <w:rsid w:val="00902BD9"/>
    <w:rsid w:val="0090301C"/>
    <w:rsid w:val="00903233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25FF2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652AC"/>
    <w:rsid w:val="00966A27"/>
    <w:rsid w:val="00970C14"/>
    <w:rsid w:val="009724DD"/>
    <w:rsid w:val="009724E0"/>
    <w:rsid w:val="00975014"/>
    <w:rsid w:val="0097788A"/>
    <w:rsid w:val="00977948"/>
    <w:rsid w:val="00977FD0"/>
    <w:rsid w:val="00982037"/>
    <w:rsid w:val="009833E5"/>
    <w:rsid w:val="00984473"/>
    <w:rsid w:val="00985746"/>
    <w:rsid w:val="00985FA0"/>
    <w:rsid w:val="00987211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636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5EDC"/>
    <w:rsid w:val="009B6E70"/>
    <w:rsid w:val="009B6F54"/>
    <w:rsid w:val="009C0CCA"/>
    <w:rsid w:val="009C1D8C"/>
    <w:rsid w:val="009C1F16"/>
    <w:rsid w:val="009C246D"/>
    <w:rsid w:val="009C3964"/>
    <w:rsid w:val="009C7957"/>
    <w:rsid w:val="009C7E04"/>
    <w:rsid w:val="009D146C"/>
    <w:rsid w:val="009D4F55"/>
    <w:rsid w:val="009D661F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17505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A89"/>
    <w:rsid w:val="00A40D9E"/>
    <w:rsid w:val="00A42100"/>
    <w:rsid w:val="00A423AE"/>
    <w:rsid w:val="00A42D37"/>
    <w:rsid w:val="00A43D13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5214"/>
    <w:rsid w:val="00A95E24"/>
    <w:rsid w:val="00A977B0"/>
    <w:rsid w:val="00A97C7B"/>
    <w:rsid w:val="00A97E9B"/>
    <w:rsid w:val="00AA1487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2B7"/>
    <w:rsid w:val="00AD669B"/>
    <w:rsid w:val="00AD74BF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1AD3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02E"/>
    <w:rsid w:val="00B20399"/>
    <w:rsid w:val="00B20CDD"/>
    <w:rsid w:val="00B21C08"/>
    <w:rsid w:val="00B2363E"/>
    <w:rsid w:val="00B23E25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4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1351"/>
    <w:rsid w:val="00BD1C02"/>
    <w:rsid w:val="00BD3B94"/>
    <w:rsid w:val="00BD3CA5"/>
    <w:rsid w:val="00BD3EB2"/>
    <w:rsid w:val="00BD4454"/>
    <w:rsid w:val="00BD6286"/>
    <w:rsid w:val="00BD66A1"/>
    <w:rsid w:val="00BD7AA4"/>
    <w:rsid w:val="00BD7CA1"/>
    <w:rsid w:val="00BE154E"/>
    <w:rsid w:val="00BE18E0"/>
    <w:rsid w:val="00BE371D"/>
    <w:rsid w:val="00BE4362"/>
    <w:rsid w:val="00BE4426"/>
    <w:rsid w:val="00BE630B"/>
    <w:rsid w:val="00BE68ED"/>
    <w:rsid w:val="00BE790D"/>
    <w:rsid w:val="00BF042F"/>
    <w:rsid w:val="00BF0704"/>
    <w:rsid w:val="00BF336E"/>
    <w:rsid w:val="00BF4F3A"/>
    <w:rsid w:val="00BF5400"/>
    <w:rsid w:val="00BF5BB1"/>
    <w:rsid w:val="00BF6E63"/>
    <w:rsid w:val="00C02828"/>
    <w:rsid w:val="00C02971"/>
    <w:rsid w:val="00C06D05"/>
    <w:rsid w:val="00C06F92"/>
    <w:rsid w:val="00C06FEB"/>
    <w:rsid w:val="00C11765"/>
    <w:rsid w:val="00C16E5E"/>
    <w:rsid w:val="00C20CB8"/>
    <w:rsid w:val="00C2117C"/>
    <w:rsid w:val="00C21571"/>
    <w:rsid w:val="00C2158C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090F"/>
    <w:rsid w:val="00C83419"/>
    <w:rsid w:val="00C83F5E"/>
    <w:rsid w:val="00C84F3B"/>
    <w:rsid w:val="00C850C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B3CEE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4D8A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444"/>
    <w:rsid w:val="00CF7A9A"/>
    <w:rsid w:val="00D00D28"/>
    <w:rsid w:val="00D00FFD"/>
    <w:rsid w:val="00D01C46"/>
    <w:rsid w:val="00D02C1F"/>
    <w:rsid w:val="00D02D7D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17EC2"/>
    <w:rsid w:val="00D213D2"/>
    <w:rsid w:val="00D21A90"/>
    <w:rsid w:val="00D2225E"/>
    <w:rsid w:val="00D223C4"/>
    <w:rsid w:val="00D22F2D"/>
    <w:rsid w:val="00D2399C"/>
    <w:rsid w:val="00D246E0"/>
    <w:rsid w:val="00D257C4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75A72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1AF9"/>
    <w:rsid w:val="00DA2554"/>
    <w:rsid w:val="00DA2BE3"/>
    <w:rsid w:val="00DA2FB7"/>
    <w:rsid w:val="00DA4BB2"/>
    <w:rsid w:val="00DA5390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2B6"/>
    <w:rsid w:val="00DC5B2E"/>
    <w:rsid w:val="00DC785C"/>
    <w:rsid w:val="00DC7E3D"/>
    <w:rsid w:val="00DD093F"/>
    <w:rsid w:val="00DD1202"/>
    <w:rsid w:val="00DD1CF0"/>
    <w:rsid w:val="00DD1FF5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3F43"/>
    <w:rsid w:val="00E24C70"/>
    <w:rsid w:val="00E25343"/>
    <w:rsid w:val="00E25862"/>
    <w:rsid w:val="00E25BBD"/>
    <w:rsid w:val="00E27E1B"/>
    <w:rsid w:val="00E27EC9"/>
    <w:rsid w:val="00E3081E"/>
    <w:rsid w:val="00E35CCF"/>
    <w:rsid w:val="00E35EFF"/>
    <w:rsid w:val="00E40DDB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57877"/>
    <w:rsid w:val="00E60987"/>
    <w:rsid w:val="00E60AAF"/>
    <w:rsid w:val="00E614B3"/>
    <w:rsid w:val="00E621A7"/>
    <w:rsid w:val="00E62AE8"/>
    <w:rsid w:val="00E6321B"/>
    <w:rsid w:val="00E632F2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2634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54B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2FF2"/>
    <w:rsid w:val="00ED4564"/>
    <w:rsid w:val="00ED784E"/>
    <w:rsid w:val="00ED797C"/>
    <w:rsid w:val="00ED7E7B"/>
    <w:rsid w:val="00EE0102"/>
    <w:rsid w:val="00EE261B"/>
    <w:rsid w:val="00EE3092"/>
    <w:rsid w:val="00EE36F2"/>
    <w:rsid w:val="00EE454A"/>
    <w:rsid w:val="00EE4D58"/>
    <w:rsid w:val="00EE6065"/>
    <w:rsid w:val="00EE70FD"/>
    <w:rsid w:val="00EE7892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07B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3345"/>
    <w:rsid w:val="00F55532"/>
    <w:rsid w:val="00F576AC"/>
    <w:rsid w:val="00F60328"/>
    <w:rsid w:val="00F612DC"/>
    <w:rsid w:val="00F6225B"/>
    <w:rsid w:val="00F63922"/>
    <w:rsid w:val="00F64154"/>
    <w:rsid w:val="00F669C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5597"/>
    <w:rsid w:val="00FB781E"/>
    <w:rsid w:val="00FB78AB"/>
    <w:rsid w:val="00FB7D20"/>
    <w:rsid w:val="00FC01EB"/>
    <w:rsid w:val="00FC4AFB"/>
    <w:rsid w:val="00FC4D4F"/>
    <w:rsid w:val="00FC6282"/>
    <w:rsid w:val="00FC6545"/>
    <w:rsid w:val="00FC7998"/>
    <w:rsid w:val="00FC7B08"/>
    <w:rsid w:val="00FC7E1B"/>
    <w:rsid w:val="00FC7FBD"/>
    <w:rsid w:val="00FD08BA"/>
    <w:rsid w:val="00FD0CC7"/>
    <w:rsid w:val="00FD201A"/>
    <w:rsid w:val="00FD344E"/>
    <w:rsid w:val="00FD4965"/>
    <w:rsid w:val="00FD64FC"/>
    <w:rsid w:val="00FD6E48"/>
    <w:rsid w:val="00FE0BBD"/>
    <w:rsid w:val="00FE245A"/>
    <w:rsid w:val="00FE2D38"/>
    <w:rsid w:val="00FE5356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C2E43-801D-408F-A5DC-E7F19B253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540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2021-12-08T13:31:00Z</cp:lastPrinted>
  <dcterms:created xsi:type="dcterms:W3CDTF">2021-12-08T13:31:00Z</dcterms:created>
  <dcterms:modified xsi:type="dcterms:W3CDTF">2021-12-08T13:31:00Z</dcterms:modified>
</cp:coreProperties>
</file>