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D475C" w:rsidRPr="003C63E4" w:rsidRDefault="009D146C" w:rsidP="00DE6D68">
      <w:pPr>
        <w:spacing w:before="80" w:after="120" w:line="240" w:lineRule="auto"/>
        <w:jc w:val="both"/>
        <w:rPr>
          <w:rFonts w:ascii="Arial" w:hAnsi="Arial" w:cs="Arial"/>
          <w:b/>
          <w:i/>
          <w:noProof/>
          <w:sz w:val="15"/>
          <w:szCs w:val="15"/>
          <w:u w:val="single"/>
          <w:lang w:eastAsia="pt-BR"/>
        </w:rPr>
      </w:pPr>
      <w:r w:rsidRPr="00AF5A75">
        <w:rPr>
          <w:rFonts w:ascii="Arial" w:hAnsi="Arial" w:cs="Arial"/>
          <w:b/>
          <w:i/>
          <w:noProof/>
          <w:sz w:val="15"/>
          <w:szCs w:val="15"/>
          <w:u w:val="single"/>
          <w:lang w:eastAsia="pt-BR"/>
        </w:rPr>
        <w:drawing>
          <wp:anchor distT="0" distB="0" distL="114300" distR="114300" simplePos="0" relativeHeight="251658240" behindDoc="0" locked="0" layoutInCell="1" allowOverlap="1" wp14:anchorId="5C009492" wp14:editId="1D507B95">
            <wp:simplePos x="0" y="0"/>
            <wp:positionH relativeFrom="column">
              <wp:posOffset>8890</wp:posOffset>
            </wp:positionH>
            <wp:positionV relativeFrom="paragraph">
              <wp:posOffset>-335280</wp:posOffset>
            </wp:positionV>
            <wp:extent cx="1418590" cy="485775"/>
            <wp:effectExtent l="0" t="0" r="0" b="9525"/>
            <wp:wrapTopAndBottom/>
            <wp:docPr id="2" name="Imagem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18590" cy="485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AF5A75" w:rsidRPr="00AF5A75">
        <w:rPr>
          <w:rFonts w:ascii="Arial" w:hAnsi="Arial" w:cs="Arial"/>
          <w:b/>
          <w:i/>
          <w:noProof/>
          <w:sz w:val="15"/>
          <w:szCs w:val="15"/>
          <w:u w:val="single"/>
          <w:lang w:eastAsia="pt-BR"/>
        </w:rPr>
        <w:t xml:space="preserve">sábado, 9 de outubro de 2021 </w:t>
      </w:r>
      <w:r w:rsidR="00AF5A75">
        <w:rPr>
          <w:rFonts w:ascii="Arial" w:hAnsi="Arial" w:cs="Arial"/>
          <w:b/>
          <w:i/>
          <w:noProof/>
          <w:sz w:val="15"/>
          <w:szCs w:val="15"/>
          <w:u w:val="single"/>
          <w:lang w:eastAsia="pt-BR"/>
        </w:rPr>
        <w:tab/>
      </w:r>
      <w:r w:rsidR="00AF5A75">
        <w:rPr>
          <w:rFonts w:ascii="Arial" w:hAnsi="Arial" w:cs="Arial"/>
          <w:b/>
          <w:i/>
          <w:noProof/>
          <w:sz w:val="15"/>
          <w:szCs w:val="15"/>
          <w:u w:val="single"/>
          <w:lang w:eastAsia="pt-BR"/>
        </w:rPr>
        <w:tab/>
        <w:t>Diário Ofi</w:t>
      </w:r>
      <w:r w:rsidR="00AF5A75" w:rsidRPr="00AF5A75">
        <w:rPr>
          <w:rFonts w:ascii="Arial" w:hAnsi="Arial" w:cs="Arial"/>
          <w:b/>
          <w:i/>
          <w:noProof/>
          <w:sz w:val="15"/>
          <w:szCs w:val="15"/>
          <w:u w:val="single"/>
          <w:lang w:eastAsia="pt-BR"/>
        </w:rPr>
        <w:t xml:space="preserve">cial Poder Executivo - Seção I </w:t>
      </w:r>
      <w:r w:rsidR="00AF5A75">
        <w:rPr>
          <w:rFonts w:ascii="Arial" w:hAnsi="Arial" w:cs="Arial"/>
          <w:b/>
          <w:i/>
          <w:noProof/>
          <w:sz w:val="15"/>
          <w:szCs w:val="15"/>
          <w:u w:val="single"/>
          <w:lang w:eastAsia="pt-BR"/>
        </w:rPr>
        <w:tab/>
      </w:r>
      <w:r w:rsidR="00AF5A75">
        <w:rPr>
          <w:rFonts w:ascii="Arial" w:hAnsi="Arial" w:cs="Arial"/>
          <w:b/>
          <w:i/>
          <w:noProof/>
          <w:sz w:val="15"/>
          <w:szCs w:val="15"/>
          <w:u w:val="single"/>
          <w:lang w:eastAsia="pt-BR"/>
        </w:rPr>
        <w:tab/>
      </w:r>
      <w:r w:rsidR="00AF5A75" w:rsidRPr="00AF5A75">
        <w:rPr>
          <w:rFonts w:ascii="Arial" w:hAnsi="Arial" w:cs="Arial"/>
          <w:b/>
          <w:i/>
          <w:noProof/>
          <w:sz w:val="15"/>
          <w:szCs w:val="15"/>
          <w:u w:val="single"/>
          <w:lang w:eastAsia="pt-BR"/>
        </w:rPr>
        <w:t>São Paulo, 131 (196)</w:t>
      </w:r>
      <w:r w:rsidR="00AF5A75" w:rsidRPr="00AF5A75">
        <w:rPr>
          <w:rFonts w:ascii="Arial" w:hAnsi="Arial" w:cs="Arial"/>
          <w:b/>
          <w:noProof/>
          <w:sz w:val="15"/>
          <w:szCs w:val="15"/>
          <w:lang w:eastAsia="pt-BR"/>
        </w:rPr>
        <w:t xml:space="preserve"> – 1</w:t>
      </w:r>
      <w:r w:rsidR="006E2C43">
        <w:rPr>
          <w:rFonts w:ascii="Arial" w:hAnsi="Arial" w:cs="Arial"/>
          <w:b/>
          <w:noProof/>
          <w:sz w:val="15"/>
          <w:szCs w:val="15"/>
          <w:lang w:eastAsia="pt-BR"/>
        </w:rPr>
        <w:t>4</w:t>
      </w:r>
    </w:p>
    <w:p w:rsidR="00AF5A75" w:rsidRPr="00AF5A75" w:rsidRDefault="00AF5A75" w:rsidP="00FA4301">
      <w:pPr>
        <w:spacing w:before="120" w:after="40" w:line="320" w:lineRule="atLeast"/>
        <w:ind w:firstLine="425"/>
        <w:jc w:val="both"/>
        <w:rPr>
          <w:rFonts w:ascii="Arial" w:hAnsi="Arial" w:cs="Arial"/>
          <w:sz w:val="26"/>
          <w:szCs w:val="26"/>
        </w:rPr>
      </w:pPr>
      <w:r w:rsidRPr="00AF5A75">
        <w:rPr>
          <w:rFonts w:ascii="Arial" w:hAnsi="Arial" w:cs="Arial"/>
          <w:sz w:val="26"/>
          <w:szCs w:val="26"/>
        </w:rPr>
        <w:t>Administração Penitenciária</w:t>
      </w:r>
    </w:p>
    <w:p w:rsidR="00AF5A75" w:rsidRPr="006D417A" w:rsidRDefault="00AF5A75" w:rsidP="00FA4301">
      <w:pPr>
        <w:spacing w:before="40" w:after="80" w:line="240" w:lineRule="auto"/>
        <w:ind w:firstLine="425"/>
        <w:jc w:val="both"/>
        <w:rPr>
          <w:rFonts w:ascii="Arial" w:hAnsi="Arial" w:cs="Arial"/>
          <w:sz w:val="16"/>
          <w:szCs w:val="18"/>
        </w:rPr>
      </w:pPr>
      <w:r w:rsidRPr="006D417A">
        <w:rPr>
          <w:rFonts w:ascii="Arial" w:hAnsi="Arial" w:cs="Arial"/>
          <w:sz w:val="16"/>
          <w:szCs w:val="18"/>
        </w:rPr>
        <w:t>GABINETE DO SECRETÁRIO</w:t>
      </w:r>
    </w:p>
    <w:p w:rsidR="001E27DA" w:rsidRPr="001E27DA" w:rsidRDefault="001E27DA" w:rsidP="006D417A">
      <w:pPr>
        <w:spacing w:before="120" w:after="40" w:line="240" w:lineRule="auto"/>
        <w:ind w:firstLine="425"/>
        <w:jc w:val="both"/>
        <w:rPr>
          <w:rFonts w:ascii="Arial" w:hAnsi="Arial" w:cs="Arial"/>
          <w:b/>
        </w:rPr>
      </w:pPr>
      <w:r w:rsidRPr="001E27DA">
        <w:rPr>
          <w:rFonts w:ascii="Arial" w:hAnsi="Arial" w:cs="Arial"/>
          <w:b/>
        </w:rPr>
        <w:t>RESOLUÇÃO SAP Nº 145 DE 8-10-2021</w:t>
      </w:r>
    </w:p>
    <w:p w:rsidR="001E27DA" w:rsidRPr="001E27DA" w:rsidRDefault="001E27DA" w:rsidP="001E27DA">
      <w:pPr>
        <w:spacing w:before="40" w:after="80" w:line="240" w:lineRule="atLeast"/>
        <w:ind w:firstLine="425"/>
        <w:jc w:val="both"/>
        <w:rPr>
          <w:rFonts w:ascii="Arial" w:hAnsi="Arial" w:cs="Arial"/>
          <w:b/>
          <w:i/>
          <w:sz w:val="23"/>
          <w:szCs w:val="23"/>
        </w:rPr>
      </w:pPr>
      <w:r w:rsidRPr="001E27DA">
        <w:rPr>
          <w:rFonts w:ascii="Arial" w:hAnsi="Arial" w:cs="Arial"/>
          <w:b/>
          <w:i/>
          <w:sz w:val="23"/>
          <w:szCs w:val="23"/>
        </w:rPr>
        <w:t>Dispõe sobre a convocação de servidores desta Pasta, para os fins que especifica.</w:t>
      </w:r>
    </w:p>
    <w:p w:rsidR="001E27DA" w:rsidRPr="0079589E" w:rsidRDefault="001E27DA" w:rsidP="006D417A">
      <w:pPr>
        <w:spacing w:before="40" w:after="80" w:line="320" w:lineRule="atLeast"/>
        <w:ind w:firstLine="425"/>
        <w:jc w:val="both"/>
        <w:rPr>
          <w:rFonts w:ascii="Arial" w:hAnsi="Arial" w:cs="Arial"/>
        </w:rPr>
      </w:pPr>
      <w:r w:rsidRPr="006D417A">
        <w:rPr>
          <w:rFonts w:ascii="Arial" w:hAnsi="Arial" w:cs="Arial"/>
          <w:sz w:val="18"/>
          <w:szCs w:val="20"/>
        </w:rPr>
        <w:t>O SECRETÁRIO DA ADMINISTRAÇÃO PENITENCIÁRIA</w:t>
      </w:r>
      <w:r w:rsidRPr="0079589E">
        <w:rPr>
          <w:rFonts w:ascii="Arial" w:hAnsi="Arial" w:cs="Arial"/>
        </w:rPr>
        <w:t>, no uso de sua competência e considerando o Termo de Cooperação firmado entre a Secretaria de Estado da Saúde e a Secretaria da Administração Penitenciária,</w:t>
      </w:r>
    </w:p>
    <w:p w:rsidR="001E27DA" w:rsidRPr="001E27DA" w:rsidRDefault="001E27DA" w:rsidP="0079589E">
      <w:pPr>
        <w:spacing w:before="80" w:after="80" w:line="320" w:lineRule="atLeast"/>
        <w:ind w:firstLine="425"/>
        <w:jc w:val="both"/>
        <w:rPr>
          <w:rFonts w:ascii="Arial" w:hAnsi="Arial" w:cs="Arial"/>
          <w:b/>
          <w:sz w:val="20"/>
          <w:szCs w:val="20"/>
        </w:rPr>
      </w:pPr>
      <w:r w:rsidRPr="001E27DA">
        <w:rPr>
          <w:rFonts w:ascii="Arial" w:hAnsi="Arial" w:cs="Arial"/>
          <w:b/>
          <w:sz w:val="20"/>
          <w:szCs w:val="20"/>
        </w:rPr>
        <w:t>R E S O L V E:</w:t>
      </w:r>
    </w:p>
    <w:p w:rsidR="001E27DA" w:rsidRPr="001E27DA" w:rsidRDefault="001E27DA" w:rsidP="0079589E">
      <w:pPr>
        <w:spacing w:before="80" w:after="80" w:line="280" w:lineRule="atLeast"/>
        <w:ind w:firstLine="425"/>
        <w:jc w:val="both"/>
        <w:rPr>
          <w:rFonts w:ascii="Arial" w:hAnsi="Arial" w:cs="Arial"/>
          <w:sz w:val="21"/>
          <w:szCs w:val="21"/>
        </w:rPr>
      </w:pPr>
      <w:r w:rsidRPr="001E27DA">
        <w:rPr>
          <w:rFonts w:ascii="Arial" w:hAnsi="Arial" w:cs="Arial"/>
          <w:b/>
          <w:sz w:val="21"/>
          <w:szCs w:val="21"/>
        </w:rPr>
        <w:t>Artigo 1º</w:t>
      </w:r>
      <w:r w:rsidRPr="001E27DA">
        <w:rPr>
          <w:rFonts w:ascii="Arial" w:hAnsi="Arial" w:cs="Arial"/>
          <w:sz w:val="21"/>
          <w:szCs w:val="21"/>
        </w:rPr>
        <w:t xml:space="preserve"> - </w:t>
      </w:r>
      <w:r w:rsidRPr="00156241">
        <w:rPr>
          <w:rFonts w:ascii="Arial" w:hAnsi="Arial" w:cs="Arial"/>
          <w:b/>
          <w:sz w:val="21"/>
          <w:szCs w:val="21"/>
        </w:rPr>
        <w:t>Convocar, em caráter excepcional</w:t>
      </w:r>
      <w:r w:rsidRPr="001E27DA">
        <w:rPr>
          <w:rFonts w:ascii="Arial" w:hAnsi="Arial" w:cs="Arial"/>
          <w:sz w:val="21"/>
          <w:szCs w:val="21"/>
        </w:rPr>
        <w:t>, com prejuízo</w:t>
      </w:r>
      <w:r>
        <w:rPr>
          <w:rFonts w:ascii="Arial" w:hAnsi="Arial" w:cs="Arial"/>
          <w:sz w:val="21"/>
          <w:szCs w:val="21"/>
        </w:rPr>
        <w:t xml:space="preserve"> </w:t>
      </w:r>
      <w:r w:rsidRPr="001E27DA">
        <w:rPr>
          <w:rFonts w:ascii="Arial" w:hAnsi="Arial" w:cs="Arial"/>
          <w:sz w:val="21"/>
          <w:szCs w:val="21"/>
        </w:rPr>
        <w:t>de suas atribuições nas respectivas unidades de classificação,</w:t>
      </w:r>
      <w:r>
        <w:rPr>
          <w:rFonts w:ascii="Arial" w:hAnsi="Arial" w:cs="Arial"/>
          <w:sz w:val="21"/>
          <w:szCs w:val="21"/>
        </w:rPr>
        <w:t xml:space="preserve"> </w:t>
      </w:r>
      <w:r w:rsidRPr="001E27DA">
        <w:rPr>
          <w:rFonts w:ascii="Arial" w:hAnsi="Arial" w:cs="Arial"/>
          <w:sz w:val="21"/>
          <w:szCs w:val="21"/>
        </w:rPr>
        <w:t>mas sem prejuízo de seus vencimentos/salários e demais vantagens</w:t>
      </w:r>
      <w:r>
        <w:rPr>
          <w:rFonts w:ascii="Arial" w:hAnsi="Arial" w:cs="Arial"/>
          <w:sz w:val="21"/>
          <w:szCs w:val="21"/>
        </w:rPr>
        <w:t xml:space="preserve"> </w:t>
      </w:r>
      <w:r w:rsidRPr="001E27DA">
        <w:rPr>
          <w:rFonts w:ascii="Arial" w:hAnsi="Arial" w:cs="Arial"/>
          <w:sz w:val="21"/>
          <w:szCs w:val="21"/>
        </w:rPr>
        <w:t xml:space="preserve">do cargo/função, </w:t>
      </w:r>
      <w:r w:rsidRPr="00156241">
        <w:rPr>
          <w:rFonts w:ascii="Arial" w:hAnsi="Arial" w:cs="Arial"/>
          <w:b/>
          <w:sz w:val="21"/>
          <w:szCs w:val="21"/>
        </w:rPr>
        <w:t>os (as) servidores (as) abaixo relacionados (as), visando à prestação de serviços de</w:t>
      </w:r>
      <w:r w:rsidRPr="001E27DA">
        <w:rPr>
          <w:rFonts w:ascii="Arial" w:hAnsi="Arial" w:cs="Arial"/>
          <w:sz w:val="21"/>
          <w:szCs w:val="21"/>
        </w:rPr>
        <w:t xml:space="preserve"> </w:t>
      </w:r>
      <w:r w:rsidRPr="00156241">
        <w:rPr>
          <w:rFonts w:ascii="Arial" w:hAnsi="Arial" w:cs="Arial"/>
          <w:b/>
          <w:sz w:val="21"/>
          <w:szCs w:val="21"/>
        </w:rPr>
        <w:t>segurança e vigilância hospitalar junto ao Centro de Ações de Segurança Hospitalar, da Secretaria da</w:t>
      </w:r>
      <w:r w:rsidRPr="001E27DA">
        <w:rPr>
          <w:rFonts w:ascii="Arial" w:hAnsi="Arial" w:cs="Arial"/>
          <w:sz w:val="21"/>
          <w:szCs w:val="21"/>
        </w:rPr>
        <w:t xml:space="preserve"> </w:t>
      </w:r>
      <w:r w:rsidRPr="00156241">
        <w:rPr>
          <w:rFonts w:ascii="Arial" w:hAnsi="Arial" w:cs="Arial"/>
          <w:b/>
          <w:sz w:val="21"/>
          <w:szCs w:val="21"/>
        </w:rPr>
        <w:t>Administração Penitenciária</w:t>
      </w:r>
      <w:r w:rsidRPr="001E27DA">
        <w:rPr>
          <w:rFonts w:ascii="Arial" w:hAnsi="Arial" w:cs="Arial"/>
          <w:sz w:val="21"/>
          <w:szCs w:val="21"/>
        </w:rPr>
        <w:t>, criado pelo Decreto</w:t>
      </w:r>
      <w:r>
        <w:rPr>
          <w:rFonts w:ascii="Arial" w:hAnsi="Arial" w:cs="Arial"/>
          <w:sz w:val="21"/>
          <w:szCs w:val="21"/>
        </w:rPr>
        <w:t xml:space="preserve"> </w:t>
      </w:r>
      <w:r w:rsidRPr="001E27DA">
        <w:rPr>
          <w:rFonts w:ascii="Arial" w:hAnsi="Arial" w:cs="Arial"/>
          <w:sz w:val="21"/>
          <w:szCs w:val="21"/>
        </w:rPr>
        <w:t>nº 54.024/09, no período de 09 de outubro de 2021 a 07 de</w:t>
      </w:r>
      <w:r>
        <w:rPr>
          <w:rFonts w:ascii="Arial" w:hAnsi="Arial" w:cs="Arial"/>
          <w:sz w:val="21"/>
          <w:szCs w:val="21"/>
        </w:rPr>
        <w:t xml:space="preserve"> </w:t>
      </w:r>
      <w:r w:rsidRPr="001E27DA">
        <w:rPr>
          <w:rFonts w:ascii="Arial" w:hAnsi="Arial" w:cs="Arial"/>
          <w:sz w:val="21"/>
          <w:szCs w:val="21"/>
        </w:rPr>
        <w:t>dezembro de 2021.</w:t>
      </w:r>
    </w:p>
    <w:p w:rsidR="001E27DA" w:rsidRPr="001E27DA" w:rsidRDefault="001E27DA" w:rsidP="0079589E">
      <w:pPr>
        <w:spacing w:before="80" w:after="60" w:line="300" w:lineRule="atLeast"/>
        <w:ind w:firstLine="425"/>
        <w:jc w:val="both"/>
        <w:rPr>
          <w:rFonts w:ascii="Arial" w:hAnsi="Arial" w:cs="Arial"/>
          <w:b/>
          <w:sz w:val="20"/>
          <w:szCs w:val="20"/>
        </w:rPr>
      </w:pPr>
      <w:r w:rsidRPr="001E27DA">
        <w:rPr>
          <w:rFonts w:ascii="Arial" w:hAnsi="Arial" w:cs="Arial"/>
          <w:b/>
          <w:sz w:val="20"/>
          <w:szCs w:val="20"/>
        </w:rPr>
        <w:t>COORDENADORIA DE UNIDADES PRISIONAIS DA REGIÃO METROPOLITANA DE SÃO PAULO - COREMETRO</w:t>
      </w:r>
    </w:p>
    <w:p w:rsidR="001E27DA" w:rsidRPr="001E27DA" w:rsidRDefault="001E27DA" w:rsidP="0079589E">
      <w:pPr>
        <w:spacing w:before="100" w:after="40" w:line="240" w:lineRule="atLeast"/>
        <w:ind w:firstLine="425"/>
        <w:jc w:val="both"/>
        <w:rPr>
          <w:rFonts w:ascii="Arial" w:hAnsi="Arial" w:cs="Arial"/>
          <w:b/>
          <w:sz w:val="18"/>
          <w:szCs w:val="18"/>
        </w:rPr>
      </w:pPr>
      <w:r w:rsidRPr="001E27DA">
        <w:rPr>
          <w:rFonts w:ascii="Arial" w:hAnsi="Arial" w:cs="Arial"/>
          <w:b/>
          <w:sz w:val="18"/>
          <w:szCs w:val="18"/>
        </w:rPr>
        <w:t>DO CENTRO DE DETENÇÃO PROVISÓRIA “ASP VICENTE LUZAN DA SILVA” DE PINHEIROS</w:t>
      </w:r>
    </w:p>
    <w:p w:rsidR="001E27DA" w:rsidRPr="006D417A" w:rsidRDefault="001E27DA" w:rsidP="001E27DA">
      <w:pPr>
        <w:spacing w:before="20" w:after="20" w:line="240" w:lineRule="auto"/>
        <w:ind w:firstLine="425"/>
        <w:jc w:val="both"/>
        <w:rPr>
          <w:rFonts w:ascii="Arial" w:hAnsi="Arial" w:cs="Arial"/>
          <w:sz w:val="14"/>
          <w:szCs w:val="17"/>
        </w:rPr>
      </w:pPr>
      <w:r w:rsidRPr="006D417A">
        <w:rPr>
          <w:rFonts w:ascii="Arial" w:hAnsi="Arial" w:cs="Arial"/>
          <w:sz w:val="14"/>
          <w:szCs w:val="17"/>
        </w:rPr>
        <w:t>ADRIANO OLIVEIRA DA SILVA, RG 28.462.797-5, AEVP de NV- IV do SQC-III-QSAP;</w:t>
      </w:r>
    </w:p>
    <w:p w:rsidR="001E27DA" w:rsidRPr="006D417A" w:rsidRDefault="001E27DA" w:rsidP="001E27DA">
      <w:pPr>
        <w:spacing w:before="20" w:after="20" w:line="240" w:lineRule="auto"/>
        <w:ind w:firstLine="425"/>
        <w:jc w:val="both"/>
        <w:rPr>
          <w:rFonts w:ascii="Arial" w:hAnsi="Arial" w:cs="Arial"/>
          <w:sz w:val="14"/>
          <w:szCs w:val="17"/>
        </w:rPr>
      </w:pPr>
      <w:r w:rsidRPr="006D417A">
        <w:rPr>
          <w:rFonts w:ascii="Arial" w:hAnsi="Arial" w:cs="Arial"/>
          <w:sz w:val="14"/>
          <w:szCs w:val="17"/>
        </w:rPr>
        <w:t>ARMANDO CONCEIÇÃO DOS SANTOS, RG 40.725.977-6, AEVP de NV- II do SQC-III-QSAP;</w:t>
      </w:r>
    </w:p>
    <w:p w:rsidR="001E27DA" w:rsidRPr="006D417A" w:rsidRDefault="001E27DA" w:rsidP="001E27DA">
      <w:pPr>
        <w:spacing w:before="20" w:after="20" w:line="240" w:lineRule="auto"/>
        <w:ind w:firstLine="425"/>
        <w:jc w:val="both"/>
        <w:rPr>
          <w:rFonts w:ascii="Arial" w:hAnsi="Arial" w:cs="Arial"/>
          <w:sz w:val="14"/>
          <w:szCs w:val="17"/>
        </w:rPr>
      </w:pPr>
      <w:r w:rsidRPr="006D417A">
        <w:rPr>
          <w:rFonts w:ascii="Arial" w:hAnsi="Arial" w:cs="Arial"/>
          <w:sz w:val="14"/>
          <w:szCs w:val="17"/>
        </w:rPr>
        <w:t>IVAN SERGIO ALVES LEOBAS, RG 29.496.468-X, AEVP de NV- IV do SQC-III-QSAP;</w:t>
      </w:r>
    </w:p>
    <w:p w:rsidR="001E27DA" w:rsidRPr="006D417A" w:rsidRDefault="001E27DA" w:rsidP="001E27DA">
      <w:pPr>
        <w:spacing w:before="20" w:after="20" w:line="240" w:lineRule="auto"/>
        <w:ind w:firstLine="425"/>
        <w:jc w:val="both"/>
        <w:rPr>
          <w:rFonts w:ascii="Arial" w:hAnsi="Arial" w:cs="Arial"/>
          <w:sz w:val="14"/>
          <w:szCs w:val="17"/>
        </w:rPr>
      </w:pPr>
      <w:r w:rsidRPr="006D417A">
        <w:rPr>
          <w:rFonts w:ascii="Arial" w:hAnsi="Arial" w:cs="Arial"/>
          <w:sz w:val="14"/>
          <w:szCs w:val="17"/>
        </w:rPr>
        <w:t>RAMON MARTINEZ NETO, RG 24.892.181-2, AEVP de NV- III do SQC-III-QSAP;</w:t>
      </w:r>
    </w:p>
    <w:p w:rsidR="001E27DA" w:rsidRPr="006D417A" w:rsidRDefault="001E27DA" w:rsidP="001E27DA">
      <w:pPr>
        <w:spacing w:before="20" w:after="20" w:line="240" w:lineRule="auto"/>
        <w:ind w:firstLine="425"/>
        <w:jc w:val="both"/>
        <w:rPr>
          <w:rFonts w:ascii="Arial" w:hAnsi="Arial" w:cs="Arial"/>
          <w:sz w:val="14"/>
          <w:szCs w:val="17"/>
        </w:rPr>
      </w:pPr>
      <w:r w:rsidRPr="006D417A">
        <w:rPr>
          <w:rFonts w:ascii="Arial" w:hAnsi="Arial" w:cs="Arial"/>
          <w:sz w:val="14"/>
          <w:szCs w:val="17"/>
        </w:rPr>
        <w:t>ROBERTO ROSA CAMARGO, RG 23.879.011-3, AEVP de NV- III do SQC-III-QSAP.</w:t>
      </w:r>
    </w:p>
    <w:p w:rsidR="001E27DA" w:rsidRPr="006D417A" w:rsidRDefault="001E27DA" w:rsidP="001E27DA">
      <w:pPr>
        <w:spacing w:before="20" w:after="20" w:line="240" w:lineRule="auto"/>
        <w:ind w:firstLine="425"/>
        <w:jc w:val="both"/>
        <w:rPr>
          <w:rFonts w:ascii="Arial" w:hAnsi="Arial" w:cs="Arial"/>
          <w:b/>
          <w:sz w:val="14"/>
          <w:szCs w:val="17"/>
        </w:rPr>
      </w:pPr>
      <w:r w:rsidRPr="006D417A">
        <w:rPr>
          <w:rFonts w:ascii="Arial" w:hAnsi="Arial" w:cs="Arial"/>
          <w:b/>
          <w:sz w:val="14"/>
          <w:szCs w:val="17"/>
        </w:rPr>
        <w:t>DO CENTRO DE DETENÇÃO PROVISÓRIA III DE PINHEIROS</w:t>
      </w:r>
    </w:p>
    <w:p w:rsidR="001E27DA" w:rsidRPr="006D417A" w:rsidRDefault="001E27DA" w:rsidP="001E27DA">
      <w:pPr>
        <w:spacing w:before="20" w:after="20" w:line="240" w:lineRule="auto"/>
        <w:ind w:firstLine="425"/>
        <w:jc w:val="both"/>
        <w:rPr>
          <w:rFonts w:ascii="Arial" w:hAnsi="Arial" w:cs="Arial"/>
          <w:sz w:val="14"/>
          <w:szCs w:val="17"/>
        </w:rPr>
      </w:pPr>
      <w:r w:rsidRPr="006D417A">
        <w:rPr>
          <w:rFonts w:ascii="Arial" w:hAnsi="Arial" w:cs="Arial"/>
          <w:sz w:val="14"/>
          <w:szCs w:val="17"/>
        </w:rPr>
        <w:t>CRISTIANO PAULINO BENATTI, RG. 26.512.897-3, AEVP de NV- III do SQC-III-QSAP;</w:t>
      </w:r>
    </w:p>
    <w:p w:rsidR="001E27DA" w:rsidRPr="006D417A" w:rsidRDefault="001E27DA" w:rsidP="001E27DA">
      <w:pPr>
        <w:spacing w:before="20" w:after="20" w:line="240" w:lineRule="auto"/>
        <w:ind w:firstLine="425"/>
        <w:jc w:val="both"/>
        <w:rPr>
          <w:rFonts w:ascii="Arial" w:hAnsi="Arial" w:cs="Arial"/>
          <w:sz w:val="14"/>
          <w:szCs w:val="17"/>
        </w:rPr>
      </w:pPr>
      <w:r w:rsidRPr="006D417A">
        <w:rPr>
          <w:rFonts w:ascii="Arial" w:hAnsi="Arial" w:cs="Arial"/>
          <w:sz w:val="14"/>
          <w:szCs w:val="17"/>
        </w:rPr>
        <w:t>EDGAR LOTHAR JUNGHANS, RG 26548831X, AEVP de NVV do SQC-III-QSAP;</w:t>
      </w:r>
    </w:p>
    <w:p w:rsidR="001E27DA" w:rsidRPr="006D417A" w:rsidRDefault="001E27DA" w:rsidP="001E27DA">
      <w:pPr>
        <w:spacing w:before="20" w:after="20" w:line="240" w:lineRule="auto"/>
        <w:ind w:firstLine="425"/>
        <w:jc w:val="both"/>
        <w:rPr>
          <w:rFonts w:ascii="Arial" w:hAnsi="Arial" w:cs="Arial"/>
          <w:sz w:val="14"/>
          <w:szCs w:val="17"/>
        </w:rPr>
      </w:pPr>
      <w:r w:rsidRPr="006D417A">
        <w:rPr>
          <w:rFonts w:ascii="Arial" w:hAnsi="Arial" w:cs="Arial"/>
          <w:sz w:val="14"/>
          <w:szCs w:val="17"/>
        </w:rPr>
        <w:t>EDINALDO DA SILVA CRUZ, RG 22.273.181-3, AEVP de NV- V do SQC-III-QSAP;</w:t>
      </w:r>
    </w:p>
    <w:p w:rsidR="001E27DA" w:rsidRPr="006D417A" w:rsidRDefault="001E27DA" w:rsidP="001E27DA">
      <w:pPr>
        <w:spacing w:before="20" w:after="20" w:line="240" w:lineRule="auto"/>
        <w:ind w:firstLine="425"/>
        <w:jc w:val="both"/>
        <w:rPr>
          <w:rFonts w:ascii="Arial" w:hAnsi="Arial" w:cs="Arial"/>
          <w:sz w:val="14"/>
          <w:szCs w:val="17"/>
        </w:rPr>
      </w:pPr>
      <w:r w:rsidRPr="006D417A">
        <w:rPr>
          <w:rFonts w:ascii="Arial" w:hAnsi="Arial" w:cs="Arial"/>
          <w:sz w:val="14"/>
          <w:szCs w:val="17"/>
        </w:rPr>
        <w:t>FRANCISCO DAS CHAGAS DE SOUZA, RG 32.303.550-4, AEVP de NV- IV do SQC-III-QSAP;</w:t>
      </w:r>
    </w:p>
    <w:p w:rsidR="001E27DA" w:rsidRPr="006D417A" w:rsidRDefault="001E27DA" w:rsidP="001E27DA">
      <w:pPr>
        <w:spacing w:before="20" w:after="20" w:line="240" w:lineRule="auto"/>
        <w:ind w:firstLine="425"/>
        <w:jc w:val="both"/>
        <w:rPr>
          <w:rFonts w:ascii="Arial" w:hAnsi="Arial" w:cs="Arial"/>
          <w:sz w:val="14"/>
          <w:szCs w:val="17"/>
        </w:rPr>
      </w:pPr>
      <w:r w:rsidRPr="006D417A">
        <w:rPr>
          <w:rFonts w:ascii="Arial" w:hAnsi="Arial" w:cs="Arial"/>
          <w:sz w:val="14"/>
          <w:szCs w:val="17"/>
        </w:rPr>
        <w:t>JOSE NILDO DA SILVA, RG 18.930.417-0, AEVP de NV- IV do SQC-III-QSAP;</w:t>
      </w:r>
    </w:p>
    <w:p w:rsidR="001E27DA" w:rsidRPr="006D417A" w:rsidRDefault="001E27DA" w:rsidP="001E27DA">
      <w:pPr>
        <w:spacing w:before="20" w:after="20" w:line="240" w:lineRule="auto"/>
        <w:ind w:firstLine="425"/>
        <w:jc w:val="both"/>
        <w:rPr>
          <w:rFonts w:ascii="Arial" w:hAnsi="Arial" w:cs="Arial"/>
          <w:sz w:val="14"/>
          <w:szCs w:val="17"/>
        </w:rPr>
      </w:pPr>
      <w:r w:rsidRPr="006D417A">
        <w:rPr>
          <w:rFonts w:ascii="Arial" w:hAnsi="Arial" w:cs="Arial"/>
          <w:sz w:val="14"/>
          <w:szCs w:val="17"/>
        </w:rPr>
        <w:t>JOSE ROBERTO DOS SANTOS, RG nº 16.469.380-4, AEVP de NV- IV do SQC-III-QSAP;</w:t>
      </w:r>
    </w:p>
    <w:p w:rsidR="001E27DA" w:rsidRPr="006D417A" w:rsidRDefault="001E27DA" w:rsidP="001E27DA">
      <w:pPr>
        <w:spacing w:before="20" w:after="20" w:line="240" w:lineRule="auto"/>
        <w:ind w:firstLine="425"/>
        <w:jc w:val="both"/>
        <w:rPr>
          <w:rFonts w:ascii="Arial" w:hAnsi="Arial" w:cs="Arial"/>
          <w:sz w:val="14"/>
          <w:szCs w:val="17"/>
        </w:rPr>
      </w:pPr>
      <w:r w:rsidRPr="006D417A">
        <w:rPr>
          <w:rFonts w:ascii="Arial" w:hAnsi="Arial" w:cs="Arial"/>
          <w:sz w:val="14"/>
          <w:szCs w:val="17"/>
        </w:rPr>
        <w:t>RAIMUNDO CARDOZO SUZART, RG 27.797.901-8, AEVP de NV- V do SQC-III-QSAP;</w:t>
      </w:r>
    </w:p>
    <w:p w:rsidR="001E27DA" w:rsidRPr="006D417A" w:rsidRDefault="001E27DA" w:rsidP="001E27DA">
      <w:pPr>
        <w:spacing w:before="40" w:after="40" w:line="240" w:lineRule="auto"/>
        <w:ind w:firstLine="425"/>
        <w:jc w:val="both"/>
        <w:rPr>
          <w:rFonts w:ascii="Arial" w:hAnsi="Arial" w:cs="Arial"/>
          <w:sz w:val="14"/>
          <w:szCs w:val="17"/>
        </w:rPr>
      </w:pPr>
      <w:r w:rsidRPr="006D417A">
        <w:rPr>
          <w:rFonts w:ascii="Arial" w:hAnsi="Arial" w:cs="Arial"/>
          <w:sz w:val="14"/>
          <w:szCs w:val="17"/>
        </w:rPr>
        <w:t>RENATO PEREIRA, RG 33.990.939-0, AEVP de NV- III do SQC-III-QSAP.</w:t>
      </w:r>
    </w:p>
    <w:p w:rsidR="001E27DA" w:rsidRPr="001E27DA" w:rsidRDefault="001E27DA" w:rsidP="0079589E">
      <w:pPr>
        <w:spacing w:before="120" w:after="40" w:line="280" w:lineRule="atLeast"/>
        <w:ind w:firstLine="425"/>
        <w:jc w:val="both"/>
        <w:rPr>
          <w:rFonts w:ascii="Arial" w:hAnsi="Arial" w:cs="Arial"/>
          <w:b/>
          <w:sz w:val="18"/>
          <w:szCs w:val="18"/>
        </w:rPr>
      </w:pPr>
      <w:r w:rsidRPr="001E27DA">
        <w:rPr>
          <w:rFonts w:ascii="Arial" w:hAnsi="Arial" w:cs="Arial"/>
          <w:b/>
          <w:sz w:val="18"/>
          <w:szCs w:val="18"/>
        </w:rPr>
        <w:t>DO CENTRO DE DETENÇÃO PROVISÓRIA DE VILA INDEPENDENCIA</w:t>
      </w:r>
    </w:p>
    <w:p w:rsidR="001E27DA" w:rsidRPr="006D417A" w:rsidRDefault="001E27DA" w:rsidP="001E27DA">
      <w:pPr>
        <w:spacing w:before="20" w:after="20" w:line="240" w:lineRule="auto"/>
        <w:ind w:firstLine="425"/>
        <w:jc w:val="both"/>
        <w:rPr>
          <w:rFonts w:ascii="Arial" w:hAnsi="Arial" w:cs="Arial"/>
          <w:sz w:val="14"/>
          <w:szCs w:val="17"/>
        </w:rPr>
      </w:pPr>
      <w:r w:rsidRPr="006D417A">
        <w:rPr>
          <w:rFonts w:ascii="Arial" w:hAnsi="Arial" w:cs="Arial"/>
          <w:sz w:val="14"/>
          <w:szCs w:val="17"/>
        </w:rPr>
        <w:t>LAERTE SILVA, RG. 19.850.940, AEVP de NV- V do SQC-III-QSAP;</w:t>
      </w:r>
    </w:p>
    <w:p w:rsidR="001E27DA" w:rsidRPr="006D417A" w:rsidRDefault="001E27DA" w:rsidP="001E27DA">
      <w:pPr>
        <w:spacing w:before="20" w:after="20" w:line="240" w:lineRule="auto"/>
        <w:ind w:firstLine="425"/>
        <w:jc w:val="both"/>
        <w:rPr>
          <w:rFonts w:ascii="Arial" w:hAnsi="Arial" w:cs="Arial"/>
          <w:sz w:val="14"/>
          <w:szCs w:val="17"/>
        </w:rPr>
      </w:pPr>
      <w:r w:rsidRPr="006D417A">
        <w:rPr>
          <w:rFonts w:ascii="Arial" w:hAnsi="Arial" w:cs="Arial"/>
          <w:sz w:val="14"/>
          <w:szCs w:val="17"/>
        </w:rPr>
        <w:t>MARCELO VINCE OLIVO RG. 28.223.800-1, AEVP de NV- III do SQC-III-QSAP;</w:t>
      </w:r>
    </w:p>
    <w:p w:rsidR="001E27DA" w:rsidRPr="006D417A" w:rsidRDefault="001E27DA" w:rsidP="001E27DA">
      <w:pPr>
        <w:spacing w:before="20" w:after="20" w:line="240" w:lineRule="auto"/>
        <w:ind w:firstLine="425"/>
        <w:jc w:val="both"/>
        <w:rPr>
          <w:rFonts w:ascii="Arial" w:hAnsi="Arial" w:cs="Arial"/>
          <w:sz w:val="14"/>
          <w:szCs w:val="17"/>
        </w:rPr>
      </w:pPr>
      <w:r w:rsidRPr="006D417A">
        <w:rPr>
          <w:rFonts w:ascii="Arial" w:hAnsi="Arial" w:cs="Arial"/>
          <w:sz w:val="14"/>
          <w:szCs w:val="17"/>
        </w:rPr>
        <w:t>MAURÍCIO DE AGUIAR E SILVA, RG 26.165.420-2, AEVP de NV- IV do SQC-III-QSAP.</w:t>
      </w:r>
    </w:p>
    <w:p w:rsidR="001E27DA" w:rsidRPr="001E27DA" w:rsidRDefault="001E27DA" w:rsidP="0079589E">
      <w:pPr>
        <w:spacing w:before="120" w:after="40" w:line="280" w:lineRule="atLeast"/>
        <w:ind w:firstLine="425"/>
        <w:jc w:val="both"/>
        <w:rPr>
          <w:rFonts w:ascii="Arial" w:hAnsi="Arial" w:cs="Arial"/>
          <w:b/>
          <w:sz w:val="18"/>
          <w:szCs w:val="18"/>
        </w:rPr>
      </w:pPr>
      <w:r w:rsidRPr="001E27DA">
        <w:rPr>
          <w:rFonts w:ascii="Arial" w:hAnsi="Arial" w:cs="Arial"/>
          <w:b/>
          <w:sz w:val="18"/>
          <w:szCs w:val="18"/>
        </w:rPr>
        <w:t>DA PENITENCIÁRIA FEMININA SANT’ANA</w:t>
      </w:r>
    </w:p>
    <w:p w:rsidR="001E27DA" w:rsidRPr="006D417A" w:rsidRDefault="001E27DA" w:rsidP="001E27DA">
      <w:pPr>
        <w:spacing w:before="20" w:after="20" w:line="240" w:lineRule="auto"/>
        <w:ind w:firstLine="425"/>
        <w:jc w:val="both"/>
        <w:rPr>
          <w:rFonts w:ascii="Arial" w:hAnsi="Arial" w:cs="Arial"/>
          <w:sz w:val="14"/>
          <w:szCs w:val="17"/>
        </w:rPr>
      </w:pPr>
      <w:r w:rsidRPr="006D417A">
        <w:rPr>
          <w:rFonts w:ascii="Arial" w:hAnsi="Arial" w:cs="Arial"/>
          <w:sz w:val="14"/>
          <w:szCs w:val="17"/>
        </w:rPr>
        <w:t>ALEXANDRE SAMPAIO BARROS, RG. 23.468.835-X, AEVP de NV- IV do SQC-III-QSAP;</w:t>
      </w:r>
    </w:p>
    <w:p w:rsidR="001E27DA" w:rsidRPr="006D417A" w:rsidRDefault="001E27DA" w:rsidP="001E27DA">
      <w:pPr>
        <w:spacing w:before="20" w:after="20" w:line="240" w:lineRule="auto"/>
        <w:ind w:firstLine="425"/>
        <w:jc w:val="both"/>
        <w:rPr>
          <w:rFonts w:ascii="Arial" w:hAnsi="Arial" w:cs="Arial"/>
          <w:sz w:val="14"/>
          <w:szCs w:val="17"/>
        </w:rPr>
      </w:pPr>
      <w:r w:rsidRPr="006D417A">
        <w:rPr>
          <w:rFonts w:ascii="Arial" w:hAnsi="Arial" w:cs="Arial"/>
          <w:sz w:val="14"/>
          <w:szCs w:val="17"/>
        </w:rPr>
        <w:t>CLAUDINEI DEL POENTE, RG. 17.269.976-9, AEVP de NV- V do SQC-III-QSAP;</w:t>
      </w:r>
    </w:p>
    <w:p w:rsidR="001E27DA" w:rsidRPr="006D417A" w:rsidRDefault="001E27DA" w:rsidP="001E27DA">
      <w:pPr>
        <w:spacing w:before="20" w:after="20" w:line="240" w:lineRule="auto"/>
        <w:ind w:firstLine="425"/>
        <w:jc w:val="both"/>
        <w:rPr>
          <w:rFonts w:ascii="Arial" w:hAnsi="Arial" w:cs="Arial"/>
          <w:sz w:val="14"/>
          <w:szCs w:val="17"/>
        </w:rPr>
      </w:pPr>
      <w:r w:rsidRPr="006D417A">
        <w:rPr>
          <w:rFonts w:ascii="Arial" w:hAnsi="Arial" w:cs="Arial"/>
          <w:sz w:val="14"/>
          <w:szCs w:val="17"/>
        </w:rPr>
        <w:t>CLEITON WAGNER FERREIRA PIRES, RG 19.902.521-6, AEVP de NV- V do SQC-III-QSAP;</w:t>
      </w:r>
    </w:p>
    <w:p w:rsidR="001E27DA" w:rsidRPr="006D417A" w:rsidRDefault="001E27DA" w:rsidP="001E27DA">
      <w:pPr>
        <w:spacing w:before="20" w:after="20" w:line="240" w:lineRule="auto"/>
        <w:ind w:firstLine="425"/>
        <w:jc w:val="both"/>
        <w:rPr>
          <w:rFonts w:ascii="Arial" w:hAnsi="Arial" w:cs="Arial"/>
          <w:sz w:val="14"/>
          <w:szCs w:val="17"/>
        </w:rPr>
      </w:pPr>
      <w:r w:rsidRPr="006D417A">
        <w:rPr>
          <w:rFonts w:ascii="Arial" w:hAnsi="Arial" w:cs="Arial"/>
          <w:sz w:val="14"/>
          <w:szCs w:val="17"/>
        </w:rPr>
        <w:t>DONIETE FRANCISCO, RG. 24.647.096-3, AEVP de NV- IV do SQC-III-QSAP;</w:t>
      </w:r>
    </w:p>
    <w:p w:rsidR="001E27DA" w:rsidRPr="006D417A" w:rsidRDefault="001E27DA" w:rsidP="001E27DA">
      <w:pPr>
        <w:spacing w:before="20" w:after="20" w:line="240" w:lineRule="auto"/>
        <w:ind w:firstLine="425"/>
        <w:jc w:val="both"/>
        <w:rPr>
          <w:rFonts w:ascii="Arial" w:hAnsi="Arial" w:cs="Arial"/>
          <w:sz w:val="14"/>
          <w:szCs w:val="17"/>
        </w:rPr>
      </w:pPr>
      <w:r w:rsidRPr="006D417A">
        <w:rPr>
          <w:rFonts w:ascii="Arial" w:hAnsi="Arial" w:cs="Arial"/>
          <w:sz w:val="14"/>
          <w:szCs w:val="17"/>
        </w:rPr>
        <w:t>EDGARD TOSSATO, RG. 140336746, AEVP de NV- V do SQC-III-QSAP;</w:t>
      </w:r>
    </w:p>
    <w:p w:rsidR="001E27DA" w:rsidRPr="006D417A" w:rsidRDefault="001E27DA" w:rsidP="001E27DA">
      <w:pPr>
        <w:spacing w:before="20" w:after="20" w:line="240" w:lineRule="auto"/>
        <w:ind w:firstLine="425"/>
        <w:jc w:val="both"/>
        <w:rPr>
          <w:rFonts w:ascii="Arial" w:hAnsi="Arial" w:cs="Arial"/>
          <w:sz w:val="14"/>
          <w:szCs w:val="17"/>
        </w:rPr>
      </w:pPr>
      <w:r w:rsidRPr="006D417A">
        <w:rPr>
          <w:rFonts w:ascii="Arial" w:hAnsi="Arial" w:cs="Arial"/>
          <w:sz w:val="14"/>
          <w:szCs w:val="17"/>
        </w:rPr>
        <w:t>ELCIO LUIZ PASTORE, RG. 21.255.002-0, AEVP de NV- V do SQC-III-QSAP;</w:t>
      </w:r>
      <w:bookmarkStart w:id="0" w:name="_GoBack"/>
      <w:bookmarkEnd w:id="0"/>
    </w:p>
    <w:p w:rsidR="001E27DA" w:rsidRPr="006D417A" w:rsidRDefault="001E27DA" w:rsidP="001E27DA">
      <w:pPr>
        <w:spacing w:before="20" w:after="20" w:line="240" w:lineRule="auto"/>
        <w:ind w:firstLine="425"/>
        <w:jc w:val="both"/>
        <w:rPr>
          <w:rFonts w:ascii="Arial" w:hAnsi="Arial" w:cs="Arial"/>
          <w:sz w:val="14"/>
          <w:szCs w:val="17"/>
        </w:rPr>
      </w:pPr>
      <w:r w:rsidRPr="006D417A">
        <w:rPr>
          <w:rFonts w:ascii="Arial" w:hAnsi="Arial" w:cs="Arial"/>
          <w:sz w:val="14"/>
          <w:szCs w:val="17"/>
        </w:rPr>
        <w:t>GEORGE CRISTIANO SANTOS DE BRITO, RG 32.917.560-9, AEVP de NV- I do SQC-III-QSAP;</w:t>
      </w:r>
    </w:p>
    <w:p w:rsidR="001E27DA" w:rsidRPr="006D417A" w:rsidRDefault="001E27DA" w:rsidP="001E27DA">
      <w:pPr>
        <w:spacing w:before="20" w:after="20" w:line="240" w:lineRule="auto"/>
        <w:ind w:firstLine="425"/>
        <w:jc w:val="both"/>
        <w:rPr>
          <w:rFonts w:ascii="Arial" w:hAnsi="Arial" w:cs="Arial"/>
          <w:sz w:val="14"/>
          <w:szCs w:val="17"/>
        </w:rPr>
      </w:pPr>
      <w:r w:rsidRPr="006D417A">
        <w:rPr>
          <w:rFonts w:ascii="Arial" w:hAnsi="Arial" w:cs="Arial"/>
          <w:sz w:val="14"/>
          <w:szCs w:val="17"/>
        </w:rPr>
        <w:t>HAROLDO PEREIRA PIAI, RG. 35.139.800-4, AEVP de NV-III do SQC-III-QSAP;</w:t>
      </w:r>
    </w:p>
    <w:p w:rsidR="001E27DA" w:rsidRPr="006D417A" w:rsidRDefault="001E27DA" w:rsidP="001E27DA">
      <w:pPr>
        <w:spacing w:before="20" w:after="20" w:line="240" w:lineRule="auto"/>
        <w:ind w:firstLine="425"/>
        <w:jc w:val="both"/>
        <w:rPr>
          <w:rFonts w:ascii="Arial" w:hAnsi="Arial" w:cs="Arial"/>
          <w:sz w:val="14"/>
          <w:szCs w:val="17"/>
        </w:rPr>
      </w:pPr>
      <w:r w:rsidRPr="006D417A">
        <w:rPr>
          <w:rFonts w:ascii="Arial" w:hAnsi="Arial" w:cs="Arial"/>
          <w:sz w:val="14"/>
          <w:szCs w:val="17"/>
        </w:rPr>
        <w:t>JANDILSON RICARDO RIBEIRO DE ANDRADE, RG 202813551, AEVP de NV-II do SQC-III-QSAP;</w:t>
      </w:r>
    </w:p>
    <w:p w:rsidR="001E27DA" w:rsidRPr="006D417A" w:rsidRDefault="001E27DA" w:rsidP="001E27DA">
      <w:pPr>
        <w:spacing w:before="20" w:after="20" w:line="240" w:lineRule="auto"/>
        <w:ind w:firstLine="425"/>
        <w:jc w:val="both"/>
        <w:rPr>
          <w:rFonts w:ascii="Arial" w:hAnsi="Arial" w:cs="Arial"/>
          <w:sz w:val="14"/>
          <w:szCs w:val="17"/>
        </w:rPr>
      </w:pPr>
      <w:r w:rsidRPr="006D417A">
        <w:rPr>
          <w:rFonts w:ascii="Arial" w:hAnsi="Arial" w:cs="Arial"/>
          <w:sz w:val="14"/>
          <w:szCs w:val="17"/>
        </w:rPr>
        <w:t>JOAO BATISTA GERMANO, RG. 117363790, AEVP de NV-III do SQC-III-QSAP;</w:t>
      </w:r>
    </w:p>
    <w:p w:rsidR="001E27DA" w:rsidRPr="006D417A" w:rsidRDefault="001E27DA" w:rsidP="001E27DA">
      <w:pPr>
        <w:spacing w:before="20" w:after="20" w:line="240" w:lineRule="auto"/>
        <w:ind w:firstLine="425"/>
        <w:jc w:val="both"/>
        <w:rPr>
          <w:rFonts w:ascii="Arial" w:hAnsi="Arial" w:cs="Arial"/>
          <w:sz w:val="14"/>
          <w:szCs w:val="17"/>
        </w:rPr>
      </w:pPr>
      <w:r w:rsidRPr="006D417A">
        <w:rPr>
          <w:rFonts w:ascii="Arial" w:hAnsi="Arial" w:cs="Arial"/>
          <w:sz w:val="14"/>
          <w:szCs w:val="17"/>
        </w:rPr>
        <w:t>JOCIEL JOSE CARVALHO, RG. 288722942, AEVP de NV-III do SQC-III-QSAP;</w:t>
      </w:r>
    </w:p>
    <w:p w:rsidR="001E27DA" w:rsidRPr="006D417A" w:rsidRDefault="001E27DA" w:rsidP="001E27DA">
      <w:pPr>
        <w:spacing w:before="20" w:after="20" w:line="240" w:lineRule="auto"/>
        <w:ind w:firstLine="425"/>
        <w:jc w:val="both"/>
        <w:rPr>
          <w:rFonts w:ascii="Arial" w:hAnsi="Arial" w:cs="Arial"/>
          <w:sz w:val="14"/>
          <w:szCs w:val="17"/>
        </w:rPr>
      </w:pPr>
      <w:r w:rsidRPr="006D417A">
        <w:rPr>
          <w:rFonts w:ascii="Arial" w:hAnsi="Arial" w:cs="Arial"/>
          <w:sz w:val="14"/>
          <w:szCs w:val="17"/>
        </w:rPr>
        <w:t>JOSE MARCIO DOS SANTOS SILVEIRA, RG. 263403610, AEVP de NV- IV do SQC-III-QSAP;</w:t>
      </w:r>
    </w:p>
    <w:p w:rsidR="001E27DA" w:rsidRPr="006D417A" w:rsidRDefault="001E27DA" w:rsidP="001E27DA">
      <w:pPr>
        <w:spacing w:before="20" w:after="20" w:line="240" w:lineRule="auto"/>
        <w:ind w:firstLine="425"/>
        <w:jc w:val="both"/>
        <w:rPr>
          <w:rFonts w:ascii="Arial" w:hAnsi="Arial" w:cs="Arial"/>
          <w:sz w:val="14"/>
          <w:szCs w:val="17"/>
        </w:rPr>
      </w:pPr>
      <w:r w:rsidRPr="006D417A">
        <w:rPr>
          <w:rFonts w:ascii="Arial" w:hAnsi="Arial" w:cs="Arial"/>
          <w:sz w:val="14"/>
          <w:szCs w:val="17"/>
        </w:rPr>
        <w:t>MILTON PEREIRA DE OLIVEIRA, RG. 191519601, AEVP de NV- III do SQC-III-QSAP;</w:t>
      </w:r>
    </w:p>
    <w:p w:rsidR="001E27DA" w:rsidRPr="006D417A" w:rsidRDefault="001E27DA" w:rsidP="001E27DA">
      <w:pPr>
        <w:spacing w:before="20" w:after="20" w:line="240" w:lineRule="auto"/>
        <w:ind w:firstLine="425"/>
        <w:jc w:val="both"/>
        <w:rPr>
          <w:rFonts w:ascii="Arial" w:hAnsi="Arial" w:cs="Arial"/>
          <w:sz w:val="14"/>
          <w:szCs w:val="17"/>
        </w:rPr>
      </w:pPr>
      <w:r w:rsidRPr="006D417A">
        <w:rPr>
          <w:rFonts w:ascii="Arial" w:hAnsi="Arial" w:cs="Arial"/>
          <w:sz w:val="14"/>
          <w:szCs w:val="17"/>
        </w:rPr>
        <w:t>PAULO SERGIO DE ARAUJO, RG. 21.323.389-7, AEVP de NV- V do SQC-III-QSAP;</w:t>
      </w:r>
    </w:p>
    <w:p w:rsidR="001E27DA" w:rsidRPr="006D417A" w:rsidRDefault="001E27DA" w:rsidP="001E27DA">
      <w:pPr>
        <w:spacing w:before="20" w:after="20" w:line="240" w:lineRule="auto"/>
        <w:ind w:firstLine="425"/>
        <w:jc w:val="both"/>
        <w:rPr>
          <w:rFonts w:ascii="Arial" w:hAnsi="Arial" w:cs="Arial"/>
          <w:sz w:val="14"/>
          <w:szCs w:val="17"/>
        </w:rPr>
      </w:pPr>
      <w:r w:rsidRPr="006D417A">
        <w:rPr>
          <w:rFonts w:ascii="Arial" w:hAnsi="Arial" w:cs="Arial"/>
          <w:sz w:val="14"/>
          <w:szCs w:val="17"/>
        </w:rPr>
        <w:t>RICARDO ALVES LOUREIRO, RG. 24.867.250-2, AEVP de NV- III do SQC-III-QSAP;</w:t>
      </w:r>
    </w:p>
    <w:p w:rsidR="001E27DA" w:rsidRPr="006D417A" w:rsidRDefault="001E27DA" w:rsidP="001E27DA">
      <w:pPr>
        <w:spacing w:before="20" w:after="20" w:line="240" w:lineRule="auto"/>
        <w:ind w:firstLine="425"/>
        <w:jc w:val="both"/>
        <w:rPr>
          <w:rFonts w:ascii="Arial" w:hAnsi="Arial" w:cs="Arial"/>
          <w:sz w:val="14"/>
          <w:szCs w:val="17"/>
        </w:rPr>
      </w:pPr>
      <w:r w:rsidRPr="006D417A">
        <w:rPr>
          <w:rFonts w:ascii="Arial" w:hAnsi="Arial" w:cs="Arial"/>
          <w:sz w:val="14"/>
          <w:szCs w:val="17"/>
        </w:rPr>
        <w:t>RICARDO DE OLIVEIRA, RG 22.976.621-3, AEVP de NV- III do SQC-III-QSAP;</w:t>
      </w:r>
    </w:p>
    <w:p w:rsidR="001E27DA" w:rsidRPr="006D417A" w:rsidRDefault="001E27DA" w:rsidP="001E27DA">
      <w:pPr>
        <w:spacing w:before="20" w:after="20" w:line="240" w:lineRule="auto"/>
        <w:ind w:firstLine="425"/>
        <w:jc w:val="both"/>
        <w:rPr>
          <w:rFonts w:ascii="Arial" w:hAnsi="Arial" w:cs="Arial"/>
          <w:sz w:val="14"/>
          <w:szCs w:val="17"/>
        </w:rPr>
      </w:pPr>
      <w:r w:rsidRPr="006D417A">
        <w:rPr>
          <w:rFonts w:ascii="Arial" w:hAnsi="Arial" w:cs="Arial"/>
          <w:sz w:val="14"/>
          <w:szCs w:val="17"/>
        </w:rPr>
        <w:t>ROBSON ANDRE ALMEIDA, RG 294102103, AEVP de NV- II do SQC-III-QSAP;</w:t>
      </w:r>
    </w:p>
    <w:p w:rsidR="001E27DA" w:rsidRPr="006D417A" w:rsidRDefault="001E27DA" w:rsidP="001E27DA">
      <w:pPr>
        <w:spacing w:before="20" w:after="20" w:line="240" w:lineRule="auto"/>
        <w:ind w:firstLine="425"/>
        <w:jc w:val="both"/>
        <w:rPr>
          <w:rFonts w:ascii="Arial" w:hAnsi="Arial" w:cs="Arial"/>
          <w:sz w:val="14"/>
          <w:szCs w:val="17"/>
        </w:rPr>
      </w:pPr>
      <w:r w:rsidRPr="006D417A">
        <w:rPr>
          <w:rFonts w:ascii="Arial" w:hAnsi="Arial" w:cs="Arial"/>
          <w:sz w:val="14"/>
          <w:szCs w:val="17"/>
        </w:rPr>
        <w:t>SIDNEI ROGERIO DA SILVA, RG 21.519.485-8, AEVP de NVIV do SQC-III-QSAP;</w:t>
      </w:r>
    </w:p>
    <w:p w:rsidR="001E27DA" w:rsidRPr="006D417A" w:rsidRDefault="001E27DA" w:rsidP="001E27DA">
      <w:pPr>
        <w:spacing w:before="20" w:after="20" w:line="240" w:lineRule="auto"/>
        <w:ind w:firstLine="425"/>
        <w:jc w:val="both"/>
        <w:rPr>
          <w:rFonts w:ascii="Arial" w:hAnsi="Arial" w:cs="Arial"/>
          <w:sz w:val="14"/>
          <w:szCs w:val="17"/>
        </w:rPr>
      </w:pPr>
      <w:r w:rsidRPr="006D417A">
        <w:rPr>
          <w:rFonts w:ascii="Arial" w:hAnsi="Arial" w:cs="Arial"/>
          <w:sz w:val="14"/>
          <w:szCs w:val="17"/>
        </w:rPr>
        <w:t>VAGNER VICTAL, RG 18.722.127-3, AEVP de NV- IV do SQC-III-QSAP;</w:t>
      </w:r>
    </w:p>
    <w:p w:rsidR="001E27DA" w:rsidRPr="006D417A" w:rsidRDefault="001E27DA" w:rsidP="001E27DA">
      <w:pPr>
        <w:spacing w:before="20" w:after="20" w:line="240" w:lineRule="auto"/>
        <w:ind w:firstLine="425"/>
        <w:jc w:val="both"/>
        <w:rPr>
          <w:rFonts w:ascii="Arial" w:hAnsi="Arial" w:cs="Arial"/>
          <w:sz w:val="14"/>
          <w:szCs w:val="17"/>
        </w:rPr>
      </w:pPr>
      <w:r w:rsidRPr="006D417A">
        <w:rPr>
          <w:rFonts w:ascii="Arial" w:hAnsi="Arial" w:cs="Arial"/>
          <w:sz w:val="14"/>
          <w:szCs w:val="17"/>
        </w:rPr>
        <w:t>WAGNALDO PESSOA, RG 19.227.058-8, AEVP de NV- V do SQC-III-QSAP.</w:t>
      </w:r>
    </w:p>
    <w:p w:rsidR="001E27DA" w:rsidRPr="001E27DA" w:rsidRDefault="001E27DA" w:rsidP="0079589E">
      <w:pPr>
        <w:spacing w:before="80" w:after="80" w:line="280" w:lineRule="atLeast"/>
        <w:ind w:firstLine="425"/>
        <w:jc w:val="both"/>
        <w:rPr>
          <w:rFonts w:ascii="Arial" w:hAnsi="Arial" w:cs="Arial"/>
          <w:sz w:val="21"/>
          <w:szCs w:val="21"/>
        </w:rPr>
      </w:pPr>
      <w:r w:rsidRPr="001E27DA">
        <w:rPr>
          <w:rFonts w:ascii="Arial" w:hAnsi="Arial" w:cs="Arial"/>
          <w:b/>
          <w:sz w:val="21"/>
          <w:szCs w:val="21"/>
        </w:rPr>
        <w:t>Artigo 2º</w:t>
      </w:r>
      <w:r w:rsidRPr="001E27DA">
        <w:rPr>
          <w:rFonts w:ascii="Arial" w:hAnsi="Arial" w:cs="Arial"/>
          <w:sz w:val="21"/>
          <w:szCs w:val="21"/>
        </w:rPr>
        <w:t xml:space="preserve"> - Os (As) servidores (as) relacionados (as) no</w:t>
      </w:r>
      <w:r>
        <w:rPr>
          <w:rFonts w:ascii="Arial" w:hAnsi="Arial" w:cs="Arial"/>
          <w:sz w:val="21"/>
          <w:szCs w:val="21"/>
        </w:rPr>
        <w:t xml:space="preserve"> </w:t>
      </w:r>
      <w:r w:rsidRPr="001E27DA">
        <w:rPr>
          <w:rFonts w:ascii="Arial" w:hAnsi="Arial" w:cs="Arial"/>
          <w:sz w:val="21"/>
          <w:szCs w:val="21"/>
        </w:rPr>
        <w:t>artigo 1º desta Resolução deverão prestar serviços em regime de</w:t>
      </w:r>
      <w:r>
        <w:rPr>
          <w:rFonts w:ascii="Arial" w:hAnsi="Arial" w:cs="Arial"/>
          <w:sz w:val="21"/>
          <w:szCs w:val="21"/>
        </w:rPr>
        <w:t xml:space="preserve"> </w:t>
      </w:r>
      <w:r w:rsidRPr="001E27DA">
        <w:rPr>
          <w:rFonts w:ascii="Arial" w:hAnsi="Arial" w:cs="Arial"/>
          <w:sz w:val="21"/>
          <w:szCs w:val="21"/>
        </w:rPr>
        <w:t>plantão de 12 (doze) horas seguidas de trabalho por 36 (trinta e</w:t>
      </w:r>
      <w:r>
        <w:rPr>
          <w:rFonts w:ascii="Arial" w:hAnsi="Arial" w:cs="Arial"/>
          <w:sz w:val="21"/>
          <w:szCs w:val="21"/>
        </w:rPr>
        <w:t xml:space="preserve"> </w:t>
      </w:r>
      <w:r w:rsidRPr="001E27DA">
        <w:rPr>
          <w:rFonts w:ascii="Arial" w:hAnsi="Arial" w:cs="Arial"/>
          <w:sz w:val="21"/>
          <w:szCs w:val="21"/>
        </w:rPr>
        <w:t>seis) horas seguidas de descanso.</w:t>
      </w:r>
    </w:p>
    <w:p w:rsidR="00CD1CB2" w:rsidRPr="005A7E23" w:rsidRDefault="001E27DA" w:rsidP="0079589E">
      <w:pPr>
        <w:spacing w:before="80" w:after="80" w:line="280" w:lineRule="atLeast"/>
        <w:ind w:firstLine="425"/>
        <w:jc w:val="both"/>
        <w:rPr>
          <w:rFonts w:ascii="Arial" w:hAnsi="Arial" w:cs="Arial"/>
          <w:sz w:val="21"/>
          <w:szCs w:val="21"/>
        </w:rPr>
      </w:pPr>
      <w:r w:rsidRPr="001E27DA">
        <w:rPr>
          <w:rFonts w:ascii="Arial" w:hAnsi="Arial" w:cs="Arial"/>
          <w:b/>
          <w:sz w:val="21"/>
          <w:szCs w:val="21"/>
        </w:rPr>
        <w:t>Artigo 3°</w:t>
      </w:r>
      <w:r w:rsidRPr="001E27DA">
        <w:rPr>
          <w:rFonts w:ascii="Arial" w:hAnsi="Arial" w:cs="Arial"/>
          <w:sz w:val="21"/>
          <w:szCs w:val="21"/>
        </w:rPr>
        <w:t xml:space="preserve"> - Esta Resolução entra em vigor na data de sua</w:t>
      </w:r>
      <w:r>
        <w:rPr>
          <w:rFonts w:ascii="Arial" w:hAnsi="Arial" w:cs="Arial"/>
          <w:sz w:val="21"/>
          <w:szCs w:val="21"/>
        </w:rPr>
        <w:t xml:space="preserve"> </w:t>
      </w:r>
      <w:r w:rsidRPr="001E27DA">
        <w:rPr>
          <w:rFonts w:ascii="Arial" w:hAnsi="Arial" w:cs="Arial"/>
          <w:sz w:val="21"/>
          <w:szCs w:val="21"/>
        </w:rPr>
        <w:t>publicação.</w:t>
      </w:r>
    </w:p>
    <w:p w:rsidR="00024B46" w:rsidRPr="005547EE" w:rsidRDefault="00024B46" w:rsidP="00563207">
      <w:pPr>
        <w:spacing w:before="120" w:after="120" w:line="240" w:lineRule="auto"/>
        <w:ind w:firstLine="425"/>
        <w:jc w:val="both"/>
        <w:rPr>
          <w:rFonts w:ascii="Arial" w:hAnsi="Arial" w:cs="Arial"/>
        </w:rPr>
      </w:pPr>
      <w:r w:rsidRPr="00DA2BE3">
        <w:rPr>
          <w:rFonts w:ascii="Arial" w:hAnsi="Arial" w:cs="Arial"/>
          <w:b/>
          <w:i/>
          <w:color w:val="FF0000"/>
          <w:sz w:val="20"/>
          <w:szCs w:val="20"/>
        </w:rPr>
        <w:t>Este conteúdo não substitui o publicado no Diário Oficial</w:t>
      </w:r>
    </w:p>
    <w:sectPr w:rsidR="00024B46" w:rsidRPr="005547EE" w:rsidSect="00FD69D4">
      <w:headerReference w:type="default" r:id="rId8"/>
      <w:type w:val="continuous"/>
      <w:pgSz w:w="11906" w:h="16838" w:code="9"/>
      <w:pgMar w:top="567" w:right="964" w:bottom="567" w:left="96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621A7" w:rsidRDefault="00E621A7" w:rsidP="00CE505D">
      <w:pPr>
        <w:spacing w:after="0" w:line="240" w:lineRule="auto"/>
      </w:pPr>
      <w:r>
        <w:separator/>
      </w:r>
    </w:p>
  </w:endnote>
  <w:endnote w:type="continuationSeparator" w:id="0">
    <w:p w:rsidR="00E621A7" w:rsidRDefault="00E621A7" w:rsidP="00CE505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621A7" w:rsidRDefault="00E621A7" w:rsidP="00CE505D">
      <w:pPr>
        <w:spacing w:after="0" w:line="240" w:lineRule="auto"/>
      </w:pPr>
      <w:r>
        <w:separator/>
      </w:r>
    </w:p>
  </w:footnote>
  <w:footnote w:type="continuationSeparator" w:id="0">
    <w:p w:rsidR="00E621A7" w:rsidRDefault="00E621A7" w:rsidP="00CE505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453718256"/>
      <w:docPartObj>
        <w:docPartGallery w:val="Page Numbers (Top of Page)"/>
        <w:docPartUnique/>
      </w:docPartObj>
    </w:sdtPr>
    <w:sdtEndPr/>
    <w:sdtContent>
      <w:p w:rsidR="00CA4BF4" w:rsidRDefault="00CA4BF4">
        <w:pPr>
          <w:pStyle w:val="Cabealho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6D417A">
          <w:rPr>
            <w:noProof/>
          </w:rPr>
          <w:t>1</w:t>
        </w:r>
        <w:r>
          <w:fldChar w:fldCharType="end"/>
        </w:r>
      </w:p>
    </w:sdtContent>
  </w:sdt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E505D"/>
    <w:rsid w:val="00000D31"/>
    <w:rsid w:val="0000181B"/>
    <w:rsid w:val="00005B6C"/>
    <w:rsid w:val="000103A2"/>
    <w:rsid w:val="000136D7"/>
    <w:rsid w:val="000145A2"/>
    <w:rsid w:val="00024B46"/>
    <w:rsid w:val="00024F59"/>
    <w:rsid w:val="000263D1"/>
    <w:rsid w:val="000319AB"/>
    <w:rsid w:val="000356DA"/>
    <w:rsid w:val="00036B65"/>
    <w:rsid w:val="00037057"/>
    <w:rsid w:val="00042F19"/>
    <w:rsid w:val="000517E0"/>
    <w:rsid w:val="000524B7"/>
    <w:rsid w:val="00057E4E"/>
    <w:rsid w:val="0006185B"/>
    <w:rsid w:val="000624B1"/>
    <w:rsid w:val="00071F09"/>
    <w:rsid w:val="0008165E"/>
    <w:rsid w:val="000948CD"/>
    <w:rsid w:val="00095535"/>
    <w:rsid w:val="000A35DF"/>
    <w:rsid w:val="000A72FB"/>
    <w:rsid w:val="000B05DB"/>
    <w:rsid w:val="000B1322"/>
    <w:rsid w:val="000B632E"/>
    <w:rsid w:val="000C25A9"/>
    <w:rsid w:val="000C32A6"/>
    <w:rsid w:val="000C4BE4"/>
    <w:rsid w:val="000C6448"/>
    <w:rsid w:val="000E0F98"/>
    <w:rsid w:val="000E164B"/>
    <w:rsid w:val="000F7BCA"/>
    <w:rsid w:val="00102839"/>
    <w:rsid w:val="0010423B"/>
    <w:rsid w:val="00113EBA"/>
    <w:rsid w:val="001213A7"/>
    <w:rsid w:val="0012581C"/>
    <w:rsid w:val="00126F69"/>
    <w:rsid w:val="00132BA6"/>
    <w:rsid w:val="00136216"/>
    <w:rsid w:val="00145C38"/>
    <w:rsid w:val="00151B08"/>
    <w:rsid w:val="00156241"/>
    <w:rsid w:val="00171060"/>
    <w:rsid w:val="00175533"/>
    <w:rsid w:val="00180E20"/>
    <w:rsid w:val="00181326"/>
    <w:rsid w:val="001825A5"/>
    <w:rsid w:val="001A115A"/>
    <w:rsid w:val="001A28BE"/>
    <w:rsid w:val="001A70B2"/>
    <w:rsid w:val="001B0503"/>
    <w:rsid w:val="001B7FEE"/>
    <w:rsid w:val="001C5FAC"/>
    <w:rsid w:val="001E072A"/>
    <w:rsid w:val="001E0B47"/>
    <w:rsid w:val="001E27DA"/>
    <w:rsid w:val="001E3522"/>
    <w:rsid w:val="00201255"/>
    <w:rsid w:val="002041B1"/>
    <w:rsid w:val="002065BC"/>
    <w:rsid w:val="00207D31"/>
    <w:rsid w:val="002118A2"/>
    <w:rsid w:val="00214414"/>
    <w:rsid w:val="002173B5"/>
    <w:rsid w:val="0022387E"/>
    <w:rsid w:val="002273C6"/>
    <w:rsid w:val="00230B7F"/>
    <w:rsid w:val="0023336D"/>
    <w:rsid w:val="002428D2"/>
    <w:rsid w:val="002468EA"/>
    <w:rsid w:val="00247B94"/>
    <w:rsid w:val="002533B6"/>
    <w:rsid w:val="00257EE1"/>
    <w:rsid w:val="002641FC"/>
    <w:rsid w:val="00265230"/>
    <w:rsid w:val="0026685F"/>
    <w:rsid w:val="00267A01"/>
    <w:rsid w:val="00270BDE"/>
    <w:rsid w:val="00274047"/>
    <w:rsid w:val="00277444"/>
    <w:rsid w:val="00285DEF"/>
    <w:rsid w:val="002A0146"/>
    <w:rsid w:val="002A1198"/>
    <w:rsid w:val="002A2C7C"/>
    <w:rsid w:val="002A53E9"/>
    <w:rsid w:val="002A7468"/>
    <w:rsid w:val="002B309F"/>
    <w:rsid w:val="002B3A13"/>
    <w:rsid w:val="002B6935"/>
    <w:rsid w:val="002C4E70"/>
    <w:rsid w:val="002C55C4"/>
    <w:rsid w:val="002D0F33"/>
    <w:rsid w:val="002D4F13"/>
    <w:rsid w:val="002E193A"/>
    <w:rsid w:val="002E431F"/>
    <w:rsid w:val="002E4588"/>
    <w:rsid w:val="002E5FE3"/>
    <w:rsid w:val="002F1E33"/>
    <w:rsid w:val="0030034D"/>
    <w:rsid w:val="00302EF8"/>
    <w:rsid w:val="00305F40"/>
    <w:rsid w:val="00306B8C"/>
    <w:rsid w:val="003145E0"/>
    <w:rsid w:val="003162FF"/>
    <w:rsid w:val="00321D44"/>
    <w:rsid w:val="00325D3B"/>
    <w:rsid w:val="00327D35"/>
    <w:rsid w:val="0033758A"/>
    <w:rsid w:val="0034003B"/>
    <w:rsid w:val="0034367C"/>
    <w:rsid w:val="003466F4"/>
    <w:rsid w:val="003509FA"/>
    <w:rsid w:val="00350D9E"/>
    <w:rsid w:val="0035644B"/>
    <w:rsid w:val="0036740D"/>
    <w:rsid w:val="003709F3"/>
    <w:rsid w:val="00371984"/>
    <w:rsid w:val="00374586"/>
    <w:rsid w:val="00376CA9"/>
    <w:rsid w:val="00383DAA"/>
    <w:rsid w:val="00383EEF"/>
    <w:rsid w:val="00384F65"/>
    <w:rsid w:val="003974E6"/>
    <w:rsid w:val="003A16DA"/>
    <w:rsid w:val="003A4349"/>
    <w:rsid w:val="003A5FD8"/>
    <w:rsid w:val="003B26E6"/>
    <w:rsid w:val="003B390C"/>
    <w:rsid w:val="003B7986"/>
    <w:rsid w:val="003C0234"/>
    <w:rsid w:val="003C33EA"/>
    <w:rsid w:val="003C63E4"/>
    <w:rsid w:val="003C72F5"/>
    <w:rsid w:val="003D7EBA"/>
    <w:rsid w:val="003E05CB"/>
    <w:rsid w:val="003E2897"/>
    <w:rsid w:val="003F438E"/>
    <w:rsid w:val="003F5201"/>
    <w:rsid w:val="003F6BBF"/>
    <w:rsid w:val="004024F8"/>
    <w:rsid w:val="00415B8D"/>
    <w:rsid w:val="0041668A"/>
    <w:rsid w:val="00416DBA"/>
    <w:rsid w:val="0042056D"/>
    <w:rsid w:val="00422F16"/>
    <w:rsid w:val="004461DA"/>
    <w:rsid w:val="004461EE"/>
    <w:rsid w:val="004470E2"/>
    <w:rsid w:val="004500BD"/>
    <w:rsid w:val="00454286"/>
    <w:rsid w:val="00454995"/>
    <w:rsid w:val="00460344"/>
    <w:rsid w:val="00460A69"/>
    <w:rsid w:val="0046102C"/>
    <w:rsid w:val="00472007"/>
    <w:rsid w:val="00481732"/>
    <w:rsid w:val="00484FA6"/>
    <w:rsid w:val="00486E57"/>
    <w:rsid w:val="00492FC9"/>
    <w:rsid w:val="004975D6"/>
    <w:rsid w:val="004A0771"/>
    <w:rsid w:val="004A23FC"/>
    <w:rsid w:val="004A3350"/>
    <w:rsid w:val="004A73ED"/>
    <w:rsid w:val="004B0B05"/>
    <w:rsid w:val="004B0CD5"/>
    <w:rsid w:val="004B1DFD"/>
    <w:rsid w:val="004B2625"/>
    <w:rsid w:val="004B2DE5"/>
    <w:rsid w:val="004B4DAB"/>
    <w:rsid w:val="004B5B49"/>
    <w:rsid w:val="004B7147"/>
    <w:rsid w:val="004C1C49"/>
    <w:rsid w:val="004D5DDB"/>
    <w:rsid w:val="004E3B65"/>
    <w:rsid w:val="004E4D44"/>
    <w:rsid w:val="0050124D"/>
    <w:rsid w:val="00501F2D"/>
    <w:rsid w:val="00507709"/>
    <w:rsid w:val="005262DE"/>
    <w:rsid w:val="00531306"/>
    <w:rsid w:val="0053172A"/>
    <w:rsid w:val="00535BA0"/>
    <w:rsid w:val="00542D5E"/>
    <w:rsid w:val="00545F0D"/>
    <w:rsid w:val="00546738"/>
    <w:rsid w:val="005547EE"/>
    <w:rsid w:val="00560C83"/>
    <w:rsid w:val="00563028"/>
    <w:rsid w:val="00563207"/>
    <w:rsid w:val="005731D8"/>
    <w:rsid w:val="005734A1"/>
    <w:rsid w:val="00580205"/>
    <w:rsid w:val="00581050"/>
    <w:rsid w:val="00584FAA"/>
    <w:rsid w:val="00594BA6"/>
    <w:rsid w:val="005A777B"/>
    <w:rsid w:val="005A7E23"/>
    <w:rsid w:val="005B2C5F"/>
    <w:rsid w:val="005B640E"/>
    <w:rsid w:val="005B6857"/>
    <w:rsid w:val="005C6782"/>
    <w:rsid w:val="005D059B"/>
    <w:rsid w:val="005D0ADC"/>
    <w:rsid w:val="005E48C3"/>
    <w:rsid w:val="005E7C11"/>
    <w:rsid w:val="006011D3"/>
    <w:rsid w:val="00604426"/>
    <w:rsid w:val="006056EB"/>
    <w:rsid w:val="00605D65"/>
    <w:rsid w:val="00613576"/>
    <w:rsid w:val="0062380F"/>
    <w:rsid w:val="0062568D"/>
    <w:rsid w:val="006358F1"/>
    <w:rsid w:val="00637D14"/>
    <w:rsid w:val="00642722"/>
    <w:rsid w:val="00644CCA"/>
    <w:rsid w:val="0064644A"/>
    <w:rsid w:val="0065687B"/>
    <w:rsid w:val="0066520A"/>
    <w:rsid w:val="0067370D"/>
    <w:rsid w:val="00677F22"/>
    <w:rsid w:val="00680519"/>
    <w:rsid w:val="006845C6"/>
    <w:rsid w:val="00684744"/>
    <w:rsid w:val="00686216"/>
    <w:rsid w:val="006B18BF"/>
    <w:rsid w:val="006C2956"/>
    <w:rsid w:val="006C66EC"/>
    <w:rsid w:val="006D417A"/>
    <w:rsid w:val="006D475C"/>
    <w:rsid w:val="006D733E"/>
    <w:rsid w:val="006E2C43"/>
    <w:rsid w:val="006E53D2"/>
    <w:rsid w:val="006F26F3"/>
    <w:rsid w:val="00705BA8"/>
    <w:rsid w:val="00706709"/>
    <w:rsid w:val="007111B5"/>
    <w:rsid w:val="00711E74"/>
    <w:rsid w:val="00716202"/>
    <w:rsid w:val="00720E13"/>
    <w:rsid w:val="00724163"/>
    <w:rsid w:val="0073261B"/>
    <w:rsid w:val="007401EA"/>
    <w:rsid w:val="0074409D"/>
    <w:rsid w:val="0075491A"/>
    <w:rsid w:val="007606C1"/>
    <w:rsid w:val="0076651F"/>
    <w:rsid w:val="007713A9"/>
    <w:rsid w:val="0077476B"/>
    <w:rsid w:val="00777691"/>
    <w:rsid w:val="00777F0C"/>
    <w:rsid w:val="007828E5"/>
    <w:rsid w:val="007872FD"/>
    <w:rsid w:val="00794ACF"/>
    <w:rsid w:val="0079589E"/>
    <w:rsid w:val="007A1284"/>
    <w:rsid w:val="007A6DEC"/>
    <w:rsid w:val="007B0C2D"/>
    <w:rsid w:val="007B5E88"/>
    <w:rsid w:val="007C75CD"/>
    <w:rsid w:val="007C7E05"/>
    <w:rsid w:val="007D0311"/>
    <w:rsid w:val="00805D56"/>
    <w:rsid w:val="00807463"/>
    <w:rsid w:val="008076BF"/>
    <w:rsid w:val="00807EF5"/>
    <w:rsid w:val="00823F94"/>
    <w:rsid w:val="0082713D"/>
    <w:rsid w:val="00840519"/>
    <w:rsid w:val="00841F56"/>
    <w:rsid w:val="00843253"/>
    <w:rsid w:val="00866711"/>
    <w:rsid w:val="00875912"/>
    <w:rsid w:val="0088328C"/>
    <w:rsid w:val="00891841"/>
    <w:rsid w:val="008A3B1F"/>
    <w:rsid w:val="008B09B8"/>
    <w:rsid w:val="008B7F83"/>
    <w:rsid w:val="008B7FF0"/>
    <w:rsid w:val="008C4F11"/>
    <w:rsid w:val="008D4081"/>
    <w:rsid w:val="008D519D"/>
    <w:rsid w:val="008D5265"/>
    <w:rsid w:val="008E1DBE"/>
    <w:rsid w:val="008E2A7A"/>
    <w:rsid w:val="008F37EA"/>
    <w:rsid w:val="00901586"/>
    <w:rsid w:val="0090368E"/>
    <w:rsid w:val="00910FDA"/>
    <w:rsid w:val="0091367B"/>
    <w:rsid w:val="009306B1"/>
    <w:rsid w:val="0093466A"/>
    <w:rsid w:val="0094273C"/>
    <w:rsid w:val="00951A97"/>
    <w:rsid w:val="0095382A"/>
    <w:rsid w:val="00970C14"/>
    <w:rsid w:val="009724E0"/>
    <w:rsid w:val="00975014"/>
    <w:rsid w:val="00985746"/>
    <w:rsid w:val="00987B47"/>
    <w:rsid w:val="00987D6D"/>
    <w:rsid w:val="00990DC2"/>
    <w:rsid w:val="00996B05"/>
    <w:rsid w:val="00996F88"/>
    <w:rsid w:val="009A2718"/>
    <w:rsid w:val="009A61D4"/>
    <w:rsid w:val="009A6B8D"/>
    <w:rsid w:val="009B072C"/>
    <w:rsid w:val="009B31A8"/>
    <w:rsid w:val="009B6E70"/>
    <w:rsid w:val="009C0CCA"/>
    <w:rsid w:val="009D146C"/>
    <w:rsid w:val="009D4F55"/>
    <w:rsid w:val="009E0EBB"/>
    <w:rsid w:val="009E3AB4"/>
    <w:rsid w:val="009F1C89"/>
    <w:rsid w:val="009F4FE7"/>
    <w:rsid w:val="00A058A5"/>
    <w:rsid w:val="00A07C1A"/>
    <w:rsid w:val="00A22BD7"/>
    <w:rsid w:val="00A32053"/>
    <w:rsid w:val="00A42100"/>
    <w:rsid w:val="00A42D37"/>
    <w:rsid w:val="00A45917"/>
    <w:rsid w:val="00A46D8C"/>
    <w:rsid w:val="00A4750B"/>
    <w:rsid w:val="00A51020"/>
    <w:rsid w:val="00A55DA2"/>
    <w:rsid w:val="00A56EDB"/>
    <w:rsid w:val="00A57E26"/>
    <w:rsid w:val="00A6046C"/>
    <w:rsid w:val="00A628B6"/>
    <w:rsid w:val="00A82297"/>
    <w:rsid w:val="00AA6850"/>
    <w:rsid w:val="00AA7DE0"/>
    <w:rsid w:val="00AB2F09"/>
    <w:rsid w:val="00AB3D38"/>
    <w:rsid w:val="00AC41C2"/>
    <w:rsid w:val="00AC6F31"/>
    <w:rsid w:val="00AD76D9"/>
    <w:rsid w:val="00AD77AB"/>
    <w:rsid w:val="00AE4559"/>
    <w:rsid w:val="00AE5115"/>
    <w:rsid w:val="00AE731A"/>
    <w:rsid w:val="00AF16B9"/>
    <w:rsid w:val="00AF2165"/>
    <w:rsid w:val="00AF2CAD"/>
    <w:rsid w:val="00AF5A75"/>
    <w:rsid w:val="00B072F6"/>
    <w:rsid w:val="00B07E0A"/>
    <w:rsid w:val="00B10679"/>
    <w:rsid w:val="00B25140"/>
    <w:rsid w:val="00B3106E"/>
    <w:rsid w:val="00B37935"/>
    <w:rsid w:val="00B4738F"/>
    <w:rsid w:val="00B5221F"/>
    <w:rsid w:val="00B544F7"/>
    <w:rsid w:val="00B57736"/>
    <w:rsid w:val="00B643C7"/>
    <w:rsid w:val="00B6659A"/>
    <w:rsid w:val="00B66CCB"/>
    <w:rsid w:val="00B670AF"/>
    <w:rsid w:val="00B7637F"/>
    <w:rsid w:val="00B837A7"/>
    <w:rsid w:val="00B928A9"/>
    <w:rsid w:val="00BA1545"/>
    <w:rsid w:val="00BA4071"/>
    <w:rsid w:val="00BB115E"/>
    <w:rsid w:val="00BB249F"/>
    <w:rsid w:val="00BB5236"/>
    <w:rsid w:val="00BB5BA2"/>
    <w:rsid w:val="00BC09E6"/>
    <w:rsid w:val="00BC0B6C"/>
    <w:rsid w:val="00BD7CA1"/>
    <w:rsid w:val="00BE630B"/>
    <w:rsid w:val="00BE68ED"/>
    <w:rsid w:val="00BE790D"/>
    <w:rsid w:val="00C11765"/>
    <w:rsid w:val="00C16E5E"/>
    <w:rsid w:val="00C238B5"/>
    <w:rsid w:val="00C26697"/>
    <w:rsid w:val="00C46435"/>
    <w:rsid w:val="00C549DF"/>
    <w:rsid w:val="00C55E0F"/>
    <w:rsid w:val="00C61D80"/>
    <w:rsid w:val="00C621F0"/>
    <w:rsid w:val="00C632A6"/>
    <w:rsid w:val="00C633A5"/>
    <w:rsid w:val="00C63651"/>
    <w:rsid w:val="00C64113"/>
    <w:rsid w:val="00C66F4E"/>
    <w:rsid w:val="00C6714D"/>
    <w:rsid w:val="00C83419"/>
    <w:rsid w:val="00C85BB5"/>
    <w:rsid w:val="00C9064F"/>
    <w:rsid w:val="00C90897"/>
    <w:rsid w:val="00C9108A"/>
    <w:rsid w:val="00C91CEF"/>
    <w:rsid w:val="00CA4BF4"/>
    <w:rsid w:val="00CA625E"/>
    <w:rsid w:val="00CA63E7"/>
    <w:rsid w:val="00CB24D3"/>
    <w:rsid w:val="00CC3BCF"/>
    <w:rsid w:val="00CD1CB2"/>
    <w:rsid w:val="00CD213E"/>
    <w:rsid w:val="00CE505D"/>
    <w:rsid w:val="00CE610C"/>
    <w:rsid w:val="00CE7052"/>
    <w:rsid w:val="00CF1F85"/>
    <w:rsid w:val="00CF4C38"/>
    <w:rsid w:val="00CF5CF7"/>
    <w:rsid w:val="00CF7A9A"/>
    <w:rsid w:val="00D00FFD"/>
    <w:rsid w:val="00D01C46"/>
    <w:rsid w:val="00D02C1F"/>
    <w:rsid w:val="00D0366E"/>
    <w:rsid w:val="00D143B1"/>
    <w:rsid w:val="00D2225E"/>
    <w:rsid w:val="00D264CD"/>
    <w:rsid w:val="00D270B3"/>
    <w:rsid w:val="00D306A9"/>
    <w:rsid w:val="00D3228A"/>
    <w:rsid w:val="00D338B8"/>
    <w:rsid w:val="00D34408"/>
    <w:rsid w:val="00D36A04"/>
    <w:rsid w:val="00D46536"/>
    <w:rsid w:val="00D4780A"/>
    <w:rsid w:val="00D516DF"/>
    <w:rsid w:val="00D525A9"/>
    <w:rsid w:val="00D54553"/>
    <w:rsid w:val="00D551C6"/>
    <w:rsid w:val="00D552F9"/>
    <w:rsid w:val="00D559B3"/>
    <w:rsid w:val="00D61B1B"/>
    <w:rsid w:val="00D6268B"/>
    <w:rsid w:val="00D650F4"/>
    <w:rsid w:val="00D67475"/>
    <w:rsid w:val="00D81A06"/>
    <w:rsid w:val="00D83F01"/>
    <w:rsid w:val="00D90B92"/>
    <w:rsid w:val="00D9544B"/>
    <w:rsid w:val="00DA2BE3"/>
    <w:rsid w:val="00DA2FB7"/>
    <w:rsid w:val="00DA62EE"/>
    <w:rsid w:val="00DA64F1"/>
    <w:rsid w:val="00DA6762"/>
    <w:rsid w:val="00DB2E7E"/>
    <w:rsid w:val="00DB75B0"/>
    <w:rsid w:val="00DC4FED"/>
    <w:rsid w:val="00DD1202"/>
    <w:rsid w:val="00DD201D"/>
    <w:rsid w:val="00DD45BA"/>
    <w:rsid w:val="00DD7D26"/>
    <w:rsid w:val="00DE053C"/>
    <w:rsid w:val="00DE52EC"/>
    <w:rsid w:val="00DE6D68"/>
    <w:rsid w:val="00DF08EB"/>
    <w:rsid w:val="00DF6129"/>
    <w:rsid w:val="00E01A3C"/>
    <w:rsid w:val="00E02355"/>
    <w:rsid w:val="00E02A73"/>
    <w:rsid w:val="00E04EA3"/>
    <w:rsid w:val="00E069F2"/>
    <w:rsid w:val="00E0752E"/>
    <w:rsid w:val="00E12E73"/>
    <w:rsid w:val="00E141E7"/>
    <w:rsid w:val="00E50B2E"/>
    <w:rsid w:val="00E53551"/>
    <w:rsid w:val="00E54E39"/>
    <w:rsid w:val="00E56982"/>
    <w:rsid w:val="00E60AAF"/>
    <w:rsid w:val="00E621A7"/>
    <w:rsid w:val="00E62AE8"/>
    <w:rsid w:val="00E65BD6"/>
    <w:rsid w:val="00E707C9"/>
    <w:rsid w:val="00E727F4"/>
    <w:rsid w:val="00E74014"/>
    <w:rsid w:val="00E74430"/>
    <w:rsid w:val="00E81204"/>
    <w:rsid w:val="00E81892"/>
    <w:rsid w:val="00E826F9"/>
    <w:rsid w:val="00EA08FE"/>
    <w:rsid w:val="00EA1D66"/>
    <w:rsid w:val="00EA4553"/>
    <w:rsid w:val="00EB4BF4"/>
    <w:rsid w:val="00EC31A8"/>
    <w:rsid w:val="00EC7C0E"/>
    <w:rsid w:val="00ED153E"/>
    <w:rsid w:val="00ED18DC"/>
    <w:rsid w:val="00ED797C"/>
    <w:rsid w:val="00ED7E7B"/>
    <w:rsid w:val="00EE3092"/>
    <w:rsid w:val="00EE36F2"/>
    <w:rsid w:val="00EF0E4A"/>
    <w:rsid w:val="00EF5A1B"/>
    <w:rsid w:val="00F000E6"/>
    <w:rsid w:val="00F14D99"/>
    <w:rsid w:val="00F15262"/>
    <w:rsid w:val="00F17C41"/>
    <w:rsid w:val="00F2149B"/>
    <w:rsid w:val="00F21B99"/>
    <w:rsid w:val="00F21C2A"/>
    <w:rsid w:val="00F2692F"/>
    <w:rsid w:val="00F26EC1"/>
    <w:rsid w:val="00F316A5"/>
    <w:rsid w:val="00F32637"/>
    <w:rsid w:val="00F33409"/>
    <w:rsid w:val="00F349FF"/>
    <w:rsid w:val="00F35E6F"/>
    <w:rsid w:val="00F42B4C"/>
    <w:rsid w:val="00F46B2E"/>
    <w:rsid w:val="00F60328"/>
    <w:rsid w:val="00F612DC"/>
    <w:rsid w:val="00F63922"/>
    <w:rsid w:val="00F64154"/>
    <w:rsid w:val="00F85912"/>
    <w:rsid w:val="00F86597"/>
    <w:rsid w:val="00F86EF4"/>
    <w:rsid w:val="00F91346"/>
    <w:rsid w:val="00F944E0"/>
    <w:rsid w:val="00F963E0"/>
    <w:rsid w:val="00F97804"/>
    <w:rsid w:val="00FA053E"/>
    <w:rsid w:val="00FA4301"/>
    <w:rsid w:val="00FB0B99"/>
    <w:rsid w:val="00FB4B0F"/>
    <w:rsid w:val="00FC6282"/>
    <w:rsid w:val="00FD08BA"/>
    <w:rsid w:val="00FD201A"/>
    <w:rsid w:val="00FD69D4"/>
    <w:rsid w:val="00FE2D38"/>
    <w:rsid w:val="00FF1E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36EF3E47-13A3-488F-A4D3-5F82D17643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CE505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CE505D"/>
  </w:style>
  <w:style w:type="paragraph" w:styleId="Rodap">
    <w:name w:val="footer"/>
    <w:basedOn w:val="Normal"/>
    <w:link w:val="RodapChar"/>
    <w:uiPriority w:val="99"/>
    <w:unhideWhenUsed/>
    <w:rsid w:val="00CE505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CE505D"/>
  </w:style>
  <w:style w:type="paragraph" w:styleId="Textodebalo">
    <w:name w:val="Balloon Text"/>
    <w:basedOn w:val="Normal"/>
    <w:link w:val="TextodebaloChar"/>
    <w:uiPriority w:val="99"/>
    <w:semiHidden/>
    <w:unhideWhenUsed/>
    <w:rsid w:val="00CE505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CE505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emf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3611C97-C6E4-4F0E-8270-5FE4F79BE12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665</Words>
  <Characters>3591</Characters>
  <Application>Microsoft Office Word</Application>
  <DocSecurity>0</DocSecurity>
  <Lines>29</Lines>
  <Paragraphs>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4248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Cleide Maria Maeda Hirata</dc:creator>
  <cp:lastModifiedBy>Ana Paula da Silva</cp:lastModifiedBy>
  <cp:revision>9</cp:revision>
  <cp:lastPrinted>2021-10-13T12:44:00Z</cp:lastPrinted>
  <dcterms:created xsi:type="dcterms:W3CDTF">2021-10-13T12:40:00Z</dcterms:created>
  <dcterms:modified xsi:type="dcterms:W3CDTF">2021-10-13T15:03:00Z</dcterms:modified>
</cp:coreProperties>
</file>