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883BDE" w:rsidRDefault="00F05F4C" w:rsidP="000C3B8B">
      <w:pPr>
        <w:spacing w:before="100" w:after="120" w:line="240" w:lineRule="auto"/>
        <w:jc w:val="both"/>
        <w:rPr>
          <w:rFonts w:ascii="Arial" w:hAnsi="Arial" w:cs="Arial"/>
          <w:u w:val="single"/>
        </w:rPr>
      </w:pPr>
      <w:r w:rsidRPr="00E4326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2 de setembro de 2021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(171)</w:t>
      </w:r>
      <w:r w:rsidR="00E43263" w:rsidRPr="00E43263">
        <w:rPr>
          <w:rFonts w:ascii="Arial" w:hAnsi="Arial" w:cs="Arial"/>
          <w:b/>
          <w:noProof/>
          <w:sz w:val="15"/>
          <w:szCs w:val="15"/>
        </w:rPr>
        <w:t xml:space="preserve"> – 17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10586">
        <w:rPr>
          <w:rFonts w:ascii="Arial" w:hAnsi="Arial" w:cs="Arial"/>
          <w:sz w:val="26"/>
          <w:szCs w:val="26"/>
        </w:rPr>
        <w:t>Administração Penitenciária</w:t>
      </w:r>
    </w:p>
    <w:p w:rsidR="00810586" w:rsidRPr="00F05F4C" w:rsidRDefault="00810586" w:rsidP="0081058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05F4C">
        <w:rPr>
          <w:rFonts w:ascii="Arial" w:hAnsi="Arial" w:cs="Arial"/>
          <w:sz w:val="16"/>
          <w:szCs w:val="18"/>
        </w:rPr>
        <w:t>GABINETE DO SECRETÁRIO</w:t>
      </w:r>
    </w:p>
    <w:p w:rsidR="00F65970" w:rsidRPr="00F65970" w:rsidRDefault="00F65970" w:rsidP="00F65970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F65970">
        <w:rPr>
          <w:rFonts w:ascii="Arial" w:hAnsi="Arial" w:cs="Arial"/>
          <w:b/>
          <w:sz w:val="26"/>
          <w:szCs w:val="26"/>
        </w:rPr>
        <w:t>Resolução SAP 131, de 01 de setembro de 2021.</w:t>
      </w:r>
    </w:p>
    <w:p w:rsidR="00F65970" w:rsidRPr="00F65970" w:rsidRDefault="00F65970" w:rsidP="00F65970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65970">
        <w:rPr>
          <w:rFonts w:ascii="Arial" w:hAnsi="Arial" w:cs="Arial"/>
          <w:b/>
          <w:i/>
          <w:sz w:val="23"/>
          <w:szCs w:val="23"/>
        </w:rPr>
        <w:t>Autoriza a Coordenadoria de Unidades Prisionais da Região Nororeste do Estado a receber por doação e sem encargos, bem móvel que especifica</w:t>
      </w:r>
    </w:p>
    <w:p w:rsidR="00F65970" w:rsidRPr="00F65970" w:rsidRDefault="00F65970" w:rsidP="00F65970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F65970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Decreto Nº 46.623, de 21 de março de 2002,</w:t>
      </w:r>
    </w:p>
    <w:p w:rsidR="00F65970" w:rsidRPr="00F65970" w:rsidRDefault="00F65970" w:rsidP="00F65970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F65970">
        <w:rPr>
          <w:rFonts w:ascii="Arial" w:hAnsi="Arial" w:cs="Arial"/>
          <w:b/>
          <w:sz w:val="20"/>
          <w:szCs w:val="20"/>
        </w:rPr>
        <w:t>RESOLVE:</w:t>
      </w:r>
    </w:p>
    <w:p w:rsidR="00F65970" w:rsidRPr="00F65970" w:rsidRDefault="00F65970" w:rsidP="00F6597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65970">
        <w:rPr>
          <w:rFonts w:ascii="Arial" w:hAnsi="Arial" w:cs="Arial"/>
          <w:b/>
        </w:rPr>
        <w:t>Artigo 1º</w:t>
      </w:r>
      <w:r w:rsidRPr="00F65970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 xml:space="preserve">da Região Noroeste do Estado, autorizada a receber por </w:t>
      </w:r>
      <w:r w:rsidRPr="00F65970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 xml:space="preserve">e sem encargos, de </w:t>
      </w:r>
      <w:r w:rsidRPr="00F65970">
        <w:rPr>
          <w:rFonts w:ascii="Arial" w:hAnsi="Arial" w:cs="Arial"/>
          <w:sz w:val="20"/>
          <w:szCs w:val="20"/>
        </w:rPr>
        <w:t>ARIOVALDO IVAN GABRIEL, RG</w:t>
      </w:r>
      <w:r w:rsidRPr="00F65970">
        <w:rPr>
          <w:rFonts w:ascii="Arial" w:hAnsi="Arial" w:cs="Arial"/>
        </w:rPr>
        <w:t xml:space="preserve"> n.º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 xml:space="preserve">28.267.024-5 e </w:t>
      </w:r>
      <w:r w:rsidRPr="00F65970">
        <w:rPr>
          <w:rFonts w:ascii="Arial" w:hAnsi="Arial" w:cs="Arial"/>
          <w:sz w:val="20"/>
          <w:szCs w:val="20"/>
        </w:rPr>
        <w:t>CPF</w:t>
      </w:r>
      <w:r w:rsidRPr="00F65970">
        <w:rPr>
          <w:rFonts w:ascii="Arial" w:hAnsi="Arial" w:cs="Arial"/>
        </w:rPr>
        <w:t xml:space="preserve"> n.º 274.264.868-26, </w:t>
      </w:r>
      <w:r w:rsidRPr="00F65970">
        <w:rPr>
          <w:rFonts w:ascii="Arial" w:hAnsi="Arial" w:cs="Arial"/>
          <w:b/>
        </w:rPr>
        <w:t>01</w:t>
      </w:r>
      <w:r w:rsidRPr="00F65970">
        <w:rPr>
          <w:rFonts w:ascii="Arial" w:hAnsi="Arial" w:cs="Arial"/>
        </w:rPr>
        <w:t xml:space="preserve"> (um) </w:t>
      </w:r>
      <w:r w:rsidRPr="00F65970">
        <w:rPr>
          <w:rFonts w:ascii="Arial" w:hAnsi="Arial" w:cs="Arial"/>
          <w:b/>
        </w:rPr>
        <w:t>frigobar, marca Electrolux</w:t>
      </w:r>
      <w:r w:rsidRPr="00F65970">
        <w:rPr>
          <w:rFonts w:ascii="Arial" w:hAnsi="Arial" w:cs="Arial"/>
        </w:rPr>
        <w:t>, 122 litros, branco, 220v, conforme Termo de Doação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(fls.1</w:t>
      </w:r>
      <w:bookmarkStart w:id="0" w:name="_GoBack"/>
      <w:bookmarkEnd w:id="0"/>
      <w:r w:rsidRPr="00F65970">
        <w:rPr>
          <w:rFonts w:ascii="Arial" w:hAnsi="Arial" w:cs="Arial"/>
        </w:rPr>
        <w:t>0/11), do Processo -SAP-PRC-2021/27514.</w:t>
      </w:r>
    </w:p>
    <w:p w:rsidR="00F65970" w:rsidRPr="00F65970" w:rsidRDefault="00F65970" w:rsidP="00F65970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F65970">
        <w:rPr>
          <w:rFonts w:ascii="Arial" w:hAnsi="Arial" w:cs="Arial"/>
          <w:b/>
        </w:rPr>
        <w:t>Artigo 2º</w:t>
      </w:r>
      <w:r w:rsidRPr="00F65970">
        <w:rPr>
          <w:rFonts w:ascii="Arial" w:hAnsi="Arial" w:cs="Arial"/>
        </w:rPr>
        <w:t xml:space="preserve"> - </w:t>
      </w:r>
      <w:r w:rsidRPr="00F65970">
        <w:rPr>
          <w:rFonts w:ascii="Arial" w:hAnsi="Arial" w:cs="Arial"/>
          <w:b/>
        </w:rPr>
        <w:t>O bem especificado</w:t>
      </w:r>
      <w:r w:rsidRPr="00F65970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  <w:b/>
        </w:rPr>
        <w:t>é destinado à Penitenciária de Taquarituba.</w:t>
      </w:r>
    </w:p>
    <w:p w:rsidR="00F65970" w:rsidRPr="00F65970" w:rsidRDefault="00F65970" w:rsidP="00F6597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65970">
        <w:rPr>
          <w:rFonts w:ascii="Arial" w:hAnsi="Arial" w:cs="Arial"/>
          <w:b/>
        </w:rPr>
        <w:t>Artigo 3º</w:t>
      </w:r>
      <w:r w:rsidRPr="00F65970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Região Noroeste do Estado, adotará as providências necessárias,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visando a regularização contábil.</w:t>
      </w:r>
    </w:p>
    <w:p w:rsidR="00810586" w:rsidRPr="00791773" w:rsidRDefault="00F65970" w:rsidP="00F6597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65970">
        <w:rPr>
          <w:rFonts w:ascii="Arial" w:hAnsi="Arial" w:cs="Arial"/>
          <w:b/>
        </w:rPr>
        <w:t>Artigo 4º</w:t>
      </w:r>
      <w:r w:rsidRPr="00F65970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65970">
        <w:rPr>
          <w:rFonts w:ascii="Arial" w:hAnsi="Arial" w:cs="Arial"/>
        </w:rPr>
        <w:t>publicação.</w:t>
      </w:r>
    </w:p>
    <w:p w:rsidR="00252AF6" w:rsidRPr="00DA2BE3" w:rsidRDefault="00252AF6" w:rsidP="009E4607">
      <w:pPr>
        <w:spacing w:before="10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661462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75D" w:rsidRDefault="0030375D" w:rsidP="00CE505D">
      <w:pPr>
        <w:spacing w:after="0" w:line="240" w:lineRule="auto"/>
      </w:pPr>
      <w:r>
        <w:separator/>
      </w:r>
    </w:p>
  </w:endnote>
  <w:endnote w:type="continuationSeparator" w:id="0">
    <w:p w:rsidR="0030375D" w:rsidRDefault="0030375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75D" w:rsidRDefault="0030375D" w:rsidP="00CE505D">
      <w:pPr>
        <w:spacing w:after="0" w:line="240" w:lineRule="auto"/>
      </w:pPr>
      <w:r>
        <w:separator/>
      </w:r>
    </w:p>
  </w:footnote>
  <w:footnote w:type="continuationSeparator" w:id="0">
    <w:p w:rsidR="0030375D" w:rsidRDefault="0030375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05F4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54CB"/>
    <w:rsid w:val="001A70B2"/>
    <w:rsid w:val="001A732B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25E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375D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6C9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A2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462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6941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1773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3BDE"/>
    <w:rsid w:val="00884C42"/>
    <w:rsid w:val="00886A7C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EC5"/>
    <w:rsid w:val="00E40F8F"/>
    <w:rsid w:val="00E42BA1"/>
    <w:rsid w:val="00E43263"/>
    <w:rsid w:val="00E4363E"/>
    <w:rsid w:val="00E43C32"/>
    <w:rsid w:val="00E45662"/>
    <w:rsid w:val="00E46109"/>
    <w:rsid w:val="00E47C18"/>
    <w:rsid w:val="00E47E27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05F4C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5970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A7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2188"/>
    <w:rsid w:val="00FE3E66"/>
    <w:rsid w:val="00FE559C"/>
    <w:rsid w:val="00FE65A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CA9F38D-B55D-4D3F-8217-A2348B3D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66667-C0B7-47DE-9DE5-14DFBCFA3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2021-09-02T12:13:00Z</cp:lastPrinted>
  <dcterms:created xsi:type="dcterms:W3CDTF">2021-09-02T15:40:00Z</dcterms:created>
  <dcterms:modified xsi:type="dcterms:W3CDTF">2021-09-02T15:40:00Z</dcterms:modified>
</cp:coreProperties>
</file>