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3845FE" w:rsidRDefault="00FC5B65" w:rsidP="00BB626D">
      <w:pPr>
        <w:spacing w:before="40" w:after="120" w:line="240" w:lineRule="auto"/>
        <w:jc w:val="both"/>
        <w:rPr>
          <w:rFonts w:ascii="Arial" w:hAnsi="Arial" w:cs="Arial"/>
          <w:sz w:val="16"/>
          <w:szCs w:val="16"/>
        </w:rPr>
      </w:pPr>
      <w:r w:rsidRP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-217170</wp:posOffset>
            </wp:positionV>
            <wp:extent cx="1500505" cy="504190"/>
            <wp:effectExtent l="0" t="0" r="444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5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3B3" w:rsidRP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4 de fevereiro de 2021 </w:t>
      </w:r>
      <w:r w:rsid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133B3" w:rsidRP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133B3" w:rsidRPr="00C133B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(23) </w:t>
      </w:r>
      <w:r w:rsidR="00C133B3" w:rsidRPr="00C133B3">
        <w:rPr>
          <w:rFonts w:ascii="Arial" w:hAnsi="Arial" w:cs="Arial"/>
          <w:b/>
          <w:bCs/>
          <w:noProof/>
          <w:sz w:val="15"/>
          <w:szCs w:val="15"/>
        </w:rPr>
        <w:t xml:space="preserve">– </w:t>
      </w:r>
      <w:r w:rsidR="00C133B3" w:rsidRPr="00C133B3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2D2C58" w:rsidRPr="002D2C58" w:rsidRDefault="002D2C58" w:rsidP="005B4BF9">
      <w:pPr>
        <w:spacing w:before="32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D2C58">
        <w:rPr>
          <w:rFonts w:ascii="Arial" w:hAnsi="Arial" w:cs="Arial"/>
          <w:sz w:val="28"/>
          <w:szCs w:val="28"/>
        </w:rPr>
        <w:t>Administração Penitenciária</w:t>
      </w:r>
    </w:p>
    <w:p w:rsidR="002D2C58" w:rsidRPr="005B4BF9" w:rsidRDefault="002D2C58" w:rsidP="002D2C58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5B4BF9">
        <w:rPr>
          <w:rFonts w:ascii="Arial" w:hAnsi="Arial" w:cs="Arial"/>
          <w:sz w:val="16"/>
          <w:szCs w:val="18"/>
        </w:rPr>
        <w:t>GABINETE DO SECRETÁRIO</w:t>
      </w:r>
    </w:p>
    <w:p w:rsidR="002D2C58" w:rsidRPr="002D2C58" w:rsidRDefault="002D2C58" w:rsidP="002D2C58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2D2C58">
        <w:rPr>
          <w:rFonts w:ascii="Arial" w:hAnsi="Arial" w:cs="Arial"/>
          <w:b/>
          <w:bCs/>
          <w:sz w:val="28"/>
          <w:szCs w:val="28"/>
        </w:rPr>
        <w:t>Resolução SAP-11, de 3-2-2021</w:t>
      </w:r>
    </w:p>
    <w:p w:rsidR="002D2C58" w:rsidRPr="002D2C58" w:rsidRDefault="002D2C58" w:rsidP="005B4BF9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D2C58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 do Estado, a receber por doação e s</w:t>
      </w:r>
      <w:bookmarkStart w:id="0" w:name="_GoBack"/>
      <w:bookmarkEnd w:id="0"/>
      <w:r w:rsidRPr="002D2C58">
        <w:rPr>
          <w:rFonts w:ascii="Arial" w:hAnsi="Arial" w:cs="Arial"/>
          <w:b/>
          <w:bCs/>
          <w:i/>
          <w:iCs/>
          <w:sz w:val="24"/>
          <w:szCs w:val="24"/>
        </w:rPr>
        <w:t>em encargos, bem móvel que especifica</w:t>
      </w:r>
    </w:p>
    <w:p w:rsidR="002D2C58" w:rsidRPr="002D2C58" w:rsidRDefault="002D2C58" w:rsidP="005B4BF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D2C58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 xml:space="preserve">21-03-2002, </w:t>
      </w:r>
      <w:r w:rsidRPr="002D2C58">
        <w:rPr>
          <w:rFonts w:ascii="Arial" w:hAnsi="Arial" w:cs="Arial"/>
          <w:b/>
          <w:bCs/>
        </w:rPr>
        <w:t>resolve:</w:t>
      </w:r>
    </w:p>
    <w:p w:rsidR="002D2C58" w:rsidRPr="002D2C58" w:rsidRDefault="002D2C58" w:rsidP="005B4BF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D2C58">
        <w:rPr>
          <w:rFonts w:ascii="Arial" w:hAnsi="Arial" w:cs="Arial"/>
          <w:b/>
          <w:bCs/>
        </w:rPr>
        <w:t>Artigo 1º</w:t>
      </w:r>
      <w:r w:rsidRPr="002D2C58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 xml:space="preserve">da Região Oeste do Estado, autorizada a </w:t>
      </w:r>
      <w:r w:rsidRPr="002D2C58">
        <w:rPr>
          <w:rFonts w:ascii="Arial" w:hAnsi="Arial" w:cs="Arial"/>
          <w:b/>
          <w:bCs/>
        </w:rPr>
        <w:t>receber por doação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 xml:space="preserve">e sem encargos, de Athaide Nunes Dias, </w:t>
      </w:r>
      <w:r w:rsidRPr="002D2C58">
        <w:rPr>
          <w:rFonts w:ascii="Arial" w:hAnsi="Arial" w:cs="Arial"/>
          <w:sz w:val="21"/>
          <w:szCs w:val="21"/>
        </w:rPr>
        <w:t>RG:40.472.727-X</w:t>
      </w:r>
      <w:r w:rsidRPr="002D2C58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  <w:sz w:val="21"/>
          <w:szCs w:val="21"/>
        </w:rPr>
        <w:t>CPF:365.835.148-93</w:t>
      </w:r>
      <w:r w:rsidRPr="002D2C58">
        <w:rPr>
          <w:rFonts w:ascii="Arial" w:hAnsi="Arial" w:cs="Arial"/>
        </w:rPr>
        <w:t xml:space="preserve">, </w:t>
      </w:r>
      <w:r w:rsidRPr="002D2C58">
        <w:rPr>
          <w:rFonts w:ascii="Arial" w:hAnsi="Arial" w:cs="Arial"/>
          <w:b/>
          <w:bCs/>
        </w:rPr>
        <w:t>01 geladeira, marca Electrolux</w:t>
      </w:r>
      <w:r w:rsidRPr="002D2C58">
        <w:rPr>
          <w:rFonts w:ascii="Arial" w:hAnsi="Arial" w:cs="Arial"/>
        </w:rPr>
        <w:t xml:space="preserve"> na cor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>branca, 220v, conforme Termo de Doação (fls. 07/08), do Processo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 xml:space="preserve">- </w:t>
      </w:r>
      <w:r w:rsidRPr="00CD5894">
        <w:rPr>
          <w:rFonts w:ascii="Arial" w:hAnsi="Arial" w:cs="Arial"/>
          <w:sz w:val="21"/>
          <w:szCs w:val="21"/>
        </w:rPr>
        <w:t>SAP-PRC-2020/37407</w:t>
      </w:r>
      <w:r w:rsidRPr="002D2C58">
        <w:rPr>
          <w:rFonts w:ascii="Arial" w:hAnsi="Arial" w:cs="Arial"/>
        </w:rPr>
        <w:t>.</w:t>
      </w:r>
    </w:p>
    <w:p w:rsidR="002D2C58" w:rsidRPr="002D2C58" w:rsidRDefault="002D2C58" w:rsidP="005B4BF9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2D2C58">
        <w:rPr>
          <w:rFonts w:ascii="Arial" w:hAnsi="Arial" w:cs="Arial"/>
          <w:b/>
          <w:bCs/>
        </w:rPr>
        <w:t>Artigo 2º</w:t>
      </w:r>
      <w:r w:rsidRPr="002D2C58">
        <w:rPr>
          <w:rFonts w:ascii="Arial" w:hAnsi="Arial" w:cs="Arial"/>
        </w:rPr>
        <w:t xml:space="preserve"> - O bem especificado no artigo 1º desta Resolução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 xml:space="preserve">é </w:t>
      </w:r>
      <w:r w:rsidRPr="002D2C58">
        <w:rPr>
          <w:rFonts w:ascii="Arial" w:hAnsi="Arial" w:cs="Arial"/>
          <w:b/>
          <w:bCs/>
        </w:rPr>
        <w:t>destinado à Penitenciária de Cauiá.</w:t>
      </w:r>
    </w:p>
    <w:p w:rsidR="002D2C58" w:rsidRPr="002D2C58" w:rsidRDefault="002D2C58" w:rsidP="005B4BF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D2C58">
        <w:rPr>
          <w:rFonts w:ascii="Arial" w:hAnsi="Arial" w:cs="Arial"/>
          <w:b/>
          <w:bCs/>
        </w:rPr>
        <w:t>Artigo 3º</w:t>
      </w:r>
      <w:r w:rsidRPr="002D2C58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>visando a regularização contábil.</w:t>
      </w:r>
    </w:p>
    <w:p w:rsidR="006D6A8D" w:rsidRPr="00437149" w:rsidRDefault="002D2C58" w:rsidP="005B4BF9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D2C58">
        <w:rPr>
          <w:rFonts w:ascii="Arial" w:hAnsi="Arial" w:cs="Arial"/>
          <w:b/>
          <w:bCs/>
        </w:rPr>
        <w:t>Artigo 4º</w:t>
      </w:r>
      <w:r w:rsidRPr="002D2C58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D2C58">
        <w:rPr>
          <w:rFonts w:ascii="Arial" w:hAnsi="Arial" w:cs="Arial"/>
        </w:rPr>
        <w:t>publicação.</w:t>
      </w:r>
    </w:p>
    <w:p w:rsidR="004718C8" w:rsidRPr="00EB65F3" w:rsidRDefault="004718C8" w:rsidP="005B4BF9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237" w:rsidRDefault="00977237" w:rsidP="00C64103">
      <w:pPr>
        <w:spacing w:after="0" w:line="240" w:lineRule="auto"/>
      </w:pPr>
      <w:r>
        <w:separator/>
      </w:r>
    </w:p>
  </w:endnote>
  <w:endnote w:type="continuationSeparator" w:id="0">
    <w:p w:rsidR="00977237" w:rsidRDefault="00977237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237" w:rsidRDefault="00977237" w:rsidP="00C64103">
      <w:pPr>
        <w:spacing w:after="0" w:line="240" w:lineRule="auto"/>
      </w:pPr>
      <w:r>
        <w:separator/>
      </w:r>
    </w:p>
  </w:footnote>
  <w:footnote w:type="continuationSeparator" w:id="0">
    <w:p w:rsidR="00977237" w:rsidRDefault="00977237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C5B65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C09"/>
    <w:rsid w:val="0018605E"/>
    <w:rsid w:val="0018682C"/>
    <w:rsid w:val="00186940"/>
    <w:rsid w:val="00187BD1"/>
    <w:rsid w:val="00187C40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0CDD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A42"/>
    <w:rsid w:val="002E1993"/>
    <w:rsid w:val="002E19C4"/>
    <w:rsid w:val="002E1B08"/>
    <w:rsid w:val="002E1F4D"/>
    <w:rsid w:val="002E23BD"/>
    <w:rsid w:val="002E248A"/>
    <w:rsid w:val="002E2695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681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14EC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3235"/>
    <w:rsid w:val="004F3237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472C"/>
    <w:rsid w:val="005B48D9"/>
    <w:rsid w:val="005B4A67"/>
    <w:rsid w:val="005B4AEF"/>
    <w:rsid w:val="005B4BF9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6"/>
    <w:rsid w:val="009158C0"/>
    <w:rsid w:val="00915DFC"/>
    <w:rsid w:val="00915E5D"/>
    <w:rsid w:val="0091694C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67E1"/>
    <w:rsid w:val="00977237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645"/>
    <w:rsid w:val="00A9071E"/>
    <w:rsid w:val="00A907CF"/>
    <w:rsid w:val="00A90EFE"/>
    <w:rsid w:val="00A911B6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42"/>
    <w:rsid w:val="00EE51C4"/>
    <w:rsid w:val="00EE553C"/>
    <w:rsid w:val="00EE57BC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5B65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5CF3C08-212F-4CF6-B472-BF8BC2613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4B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B4BF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F8648-C270-4BD9-83A8-2E8614E76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1</Pages>
  <Words>179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2021-02-04T12:34:00Z</cp:lastPrinted>
  <dcterms:created xsi:type="dcterms:W3CDTF">2021-02-04T18:24:00Z</dcterms:created>
  <dcterms:modified xsi:type="dcterms:W3CDTF">2021-02-04T18:24:00Z</dcterms:modified>
</cp:coreProperties>
</file>