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1CB" w:rsidRPr="006B75CB" w:rsidRDefault="00C70620" w:rsidP="006B75CB">
      <w:pPr>
        <w:spacing w:before="8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</w:rPr>
      </w:pPr>
      <w:bookmarkStart w:id="0" w:name="_GoBack"/>
      <w:bookmarkEnd w:id="0"/>
      <w:r w:rsidRPr="006B75C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8DB7872" wp14:editId="76A8835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1600" cy="44577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7031" cy="4577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6B75CB" w:rsidRP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quinta</w:t>
      </w:r>
      <w:proofErr w:type="gramEnd"/>
      <w:r w:rsidR="006B75CB" w:rsidRP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-feira, 16 de junho de 2022 </w:t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6B75CB" w:rsidRP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B75CB" w:rsidRP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132 (118) –</w:t>
      </w:r>
      <w:r w:rsidR="00632DC4">
        <w:rPr>
          <w:rFonts w:ascii="Arial" w:hAnsi="Arial" w:cs="Arial"/>
          <w:b/>
          <w:bCs/>
          <w:i/>
          <w:iCs/>
          <w:sz w:val="15"/>
          <w:szCs w:val="15"/>
        </w:rPr>
        <w:t xml:space="preserve"> 44</w:t>
      </w:r>
    </w:p>
    <w:p w:rsidR="00632DC4" w:rsidRPr="00632DC4" w:rsidRDefault="00632DC4" w:rsidP="00632DC4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632DC4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632DC4" w:rsidRPr="00632DC4" w:rsidRDefault="00632DC4" w:rsidP="00632DC4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632DC4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6413FB" w:rsidRPr="006413FB" w:rsidRDefault="006413FB" w:rsidP="006413FB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6413FB">
        <w:rPr>
          <w:rFonts w:ascii="Arial" w:hAnsi="Arial" w:cs="Arial"/>
          <w:b/>
          <w:bCs/>
          <w:iCs/>
          <w:sz w:val="26"/>
          <w:szCs w:val="26"/>
        </w:rPr>
        <w:t>Resolução SAP 072, de 14 de junho de 2022.</w:t>
      </w:r>
    </w:p>
    <w:p w:rsidR="006413FB" w:rsidRPr="006413FB" w:rsidRDefault="006413FB" w:rsidP="006413FB">
      <w:pPr>
        <w:spacing w:before="4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6413FB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Noroeste do Estado a receber por doação e sem encargos, os bens móveis que especifica.</w:t>
      </w:r>
    </w:p>
    <w:p w:rsidR="006413FB" w:rsidRPr="006413FB" w:rsidRDefault="006413FB" w:rsidP="006413F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413FB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"b" do inciso VI, do artigo 48 do Decreto Nº 46.623, de 21 de março de 2002,</w:t>
      </w:r>
    </w:p>
    <w:p w:rsidR="006413FB" w:rsidRPr="006413FB" w:rsidRDefault="006413FB" w:rsidP="006413FB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6413FB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6413FB" w:rsidRPr="006413FB" w:rsidRDefault="006413FB" w:rsidP="006413F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413FB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6413FB">
        <w:rPr>
          <w:rFonts w:ascii="Arial" w:hAnsi="Arial" w:cs="Arial"/>
          <w:bCs/>
          <w:iCs/>
          <w:sz w:val="21"/>
          <w:szCs w:val="21"/>
        </w:rPr>
        <w:t xml:space="preserve"> - Fica a Coordenadoria de Unidades Prisionais da Região Noroeste do Estado, autorizada a receber por </w:t>
      </w:r>
      <w:r w:rsidRPr="006413FB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6413FB">
        <w:rPr>
          <w:rFonts w:ascii="Arial" w:hAnsi="Arial" w:cs="Arial"/>
          <w:bCs/>
          <w:iCs/>
          <w:sz w:val="21"/>
          <w:szCs w:val="21"/>
        </w:rPr>
        <w:t xml:space="preserve"> e sem encargos</w:t>
      </w:r>
      <w:r w:rsidRPr="006413FB">
        <w:rPr>
          <w:rFonts w:ascii="Arial" w:hAnsi="Arial" w:cs="Arial"/>
          <w:b/>
          <w:bCs/>
          <w:iCs/>
          <w:sz w:val="21"/>
          <w:szCs w:val="21"/>
        </w:rPr>
        <w:t xml:space="preserve">, </w:t>
      </w:r>
      <w:proofErr w:type="gramStart"/>
      <w:r w:rsidRPr="006413FB">
        <w:rPr>
          <w:rFonts w:ascii="Arial" w:hAnsi="Arial" w:cs="Arial"/>
          <w:b/>
          <w:bCs/>
          <w:iCs/>
          <w:sz w:val="21"/>
          <w:szCs w:val="21"/>
        </w:rPr>
        <w:t>01 aparelho</w:t>
      </w:r>
      <w:proofErr w:type="gramEnd"/>
      <w:r w:rsidRPr="006413FB">
        <w:rPr>
          <w:rFonts w:ascii="Arial" w:hAnsi="Arial" w:cs="Arial"/>
          <w:b/>
          <w:bCs/>
          <w:iCs/>
          <w:sz w:val="21"/>
          <w:szCs w:val="21"/>
        </w:rPr>
        <w:t xml:space="preserve"> de ar condicionado</w:t>
      </w:r>
      <w:r w:rsidRPr="006413FB">
        <w:rPr>
          <w:rFonts w:ascii="Arial" w:hAnsi="Arial" w:cs="Arial"/>
          <w:bCs/>
          <w:iCs/>
          <w:sz w:val="21"/>
          <w:szCs w:val="21"/>
        </w:rPr>
        <w:t xml:space="preserve">, tipo janela, cor branca, 10.000 </w:t>
      </w:r>
      <w:proofErr w:type="spellStart"/>
      <w:r w:rsidRPr="006413FB">
        <w:rPr>
          <w:rFonts w:ascii="Arial" w:hAnsi="Arial" w:cs="Arial"/>
          <w:bCs/>
          <w:iCs/>
          <w:sz w:val="21"/>
          <w:szCs w:val="21"/>
        </w:rPr>
        <w:t>BTUs</w:t>
      </w:r>
      <w:proofErr w:type="spellEnd"/>
      <w:r w:rsidRPr="006413FB">
        <w:rPr>
          <w:rFonts w:ascii="Arial" w:hAnsi="Arial" w:cs="Arial"/>
          <w:bCs/>
          <w:iCs/>
          <w:sz w:val="21"/>
          <w:szCs w:val="21"/>
        </w:rPr>
        <w:t>, marca Consul, que foi doado pelo Sr. Alexsandro Pereira da Silva, RG. 63.102.819-5 e CPF. 267.375.328-10, conforme consta do termo de doação às fls.05, do SAP-PRC-2022/23669.</w:t>
      </w:r>
    </w:p>
    <w:p w:rsidR="006413FB" w:rsidRPr="006413FB" w:rsidRDefault="006413FB" w:rsidP="006413FB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6413FB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6413FB">
        <w:rPr>
          <w:rFonts w:ascii="Arial" w:hAnsi="Arial" w:cs="Arial"/>
          <w:bCs/>
          <w:iCs/>
          <w:sz w:val="21"/>
          <w:szCs w:val="21"/>
        </w:rPr>
        <w:t xml:space="preserve"> - Os bens especi</w:t>
      </w:r>
      <w:r>
        <w:rPr>
          <w:rFonts w:ascii="Arial" w:hAnsi="Arial" w:cs="Arial"/>
          <w:bCs/>
          <w:iCs/>
          <w:sz w:val="21"/>
          <w:szCs w:val="21"/>
        </w:rPr>
        <w:t>ficados no artigo 1º desta Reso</w:t>
      </w:r>
      <w:r w:rsidRPr="006413FB">
        <w:rPr>
          <w:rFonts w:ascii="Arial" w:hAnsi="Arial" w:cs="Arial"/>
          <w:bCs/>
          <w:iCs/>
          <w:sz w:val="21"/>
          <w:szCs w:val="21"/>
        </w:rPr>
        <w:t xml:space="preserve">lução, são destinados ao </w:t>
      </w:r>
      <w:r w:rsidRPr="006413FB">
        <w:rPr>
          <w:rFonts w:ascii="Arial" w:hAnsi="Arial" w:cs="Arial"/>
          <w:b/>
          <w:bCs/>
          <w:iCs/>
          <w:sz w:val="21"/>
          <w:szCs w:val="21"/>
        </w:rPr>
        <w:t>Centro de Ressocialização “Dr. Manoel Carlos Muniz” de Lins.</w:t>
      </w:r>
    </w:p>
    <w:p w:rsidR="006413FB" w:rsidRPr="006413FB" w:rsidRDefault="006413FB" w:rsidP="006413F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413FB">
        <w:rPr>
          <w:rFonts w:ascii="Arial" w:hAnsi="Arial" w:cs="Arial"/>
          <w:b/>
          <w:bCs/>
          <w:iCs/>
          <w:sz w:val="21"/>
          <w:szCs w:val="21"/>
        </w:rPr>
        <w:t xml:space="preserve">Artigo 3º </w:t>
      </w:r>
      <w:r w:rsidRPr="006413FB">
        <w:rPr>
          <w:rFonts w:ascii="Arial" w:hAnsi="Arial" w:cs="Arial"/>
          <w:bCs/>
          <w:iCs/>
          <w:sz w:val="21"/>
          <w:szCs w:val="21"/>
        </w:rPr>
        <w:t>- A Coordenadoria de Unidades Prisionais da Região Noroeste do Estado adotará as providências necessárias, visando a regularização contábil.</w:t>
      </w:r>
    </w:p>
    <w:p w:rsidR="00C43F3D" w:rsidRPr="006413FB" w:rsidRDefault="006413FB" w:rsidP="006413F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413FB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6413FB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publicação.</w:t>
      </w:r>
    </w:p>
    <w:p w:rsidR="001E1AEB" w:rsidRDefault="00FF715C" w:rsidP="00EF4084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5D4878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0C11" w:rsidRDefault="00420C11" w:rsidP="00CE505D">
      <w:pPr>
        <w:spacing w:after="0" w:line="240" w:lineRule="auto"/>
      </w:pPr>
      <w:r>
        <w:separator/>
      </w:r>
    </w:p>
  </w:endnote>
  <w:endnote w:type="continuationSeparator" w:id="0">
    <w:p w:rsidR="00420C11" w:rsidRDefault="00420C11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0C11" w:rsidRDefault="00420C11" w:rsidP="00CE505D">
      <w:pPr>
        <w:spacing w:after="0" w:line="240" w:lineRule="auto"/>
      </w:pPr>
      <w:r>
        <w:separator/>
      </w:r>
    </w:p>
  </w:footnote>
  <w:footnote w:type="continuationSeparator" w:id="0">
    <w:p w:rsidR="00420C11" w:rsidRDefault="00420C11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5D4878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CFB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2B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0137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194"/>
    <w:rsid w:val="00136216"/>
    <w:rsid w:val="00137218"/>
    <w:rsid w:val="00137543"/>
    <w:rsid w:val="001403C6"/>
    <w:rsid w:val="00140B69"/>
    <w:rsid w:val="00140BB9"/>
    <w:rsid w:val="001428B6"/>
    <w:rsid w:val="001441FD"/>
    <w:rsid w:val="00145608"/>
    <w:rsid w:val="001459DB"/>
    <w:rsid w:val="00145A94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69D8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2EDB"/>
    <w:rsid w:val="00303668"/>
    <w:rsid w:val="003044EB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D59"/>
    <w:rsid w:val="003D3E76"/>
    <w:rsid w:val="003D5F87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2BA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B"/>
    <w:rsid w:val="0050319F"/>
    <w:rsid w:val="005034BA"/>
    <w:rsid w:val="0050480B"/>
    <w:rsid w:val="00504BD8"/>
    <w:rsid w:val="00505081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2CCA"/>
    <w:rsid w:val="005734A1"/>
    <w:rsid w:val="00573B52"/>
    <w:rsid w:val="0057447F"/>
    <w:rsid w:val="00574F7C"/>
    <w:rsid w:val="0057525F"/>
    <w:rsid w:val="00575459"/>
    <w:rsid w:val="005769A8"/>
    <w:rsid w:val="005775A0"/>
    <w:rsid w:val="00583C25"/>
    <w:rsid w:val="0058528E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4878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30D22"/>
    <w:rsid w:val="00631466"/>
    <w:rsid w:val="00631E67"/>
    <w:rsid w:val="00632754"/>
    <w:rsid w:val="00632DC4"/>
    <w:rsid w:val="00633A77"/>
    <w:rsid w:val="00633EA6"/>
    <w:rsid w:val="00634F5D"/>
    <w:rsid w:val="00637D14"/>
    <w:rsid w:val="006412D3"/>
    <w:rsid w:val="006413FB"/>
    <w:rsid w:val="006418E9"/>
    <w:rsid w:val="00643164"/>
    <w:rsid w:val="0064347E"/>
    <w:rsid w:val="0064486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2E7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57E"/>
    <w:rsid w:val="006B1828"/>
    <w:rsid w:val="006B18BF"/>
    <w:rsid w:val="006B18DE"/>
    <w:rsid w:val="006B28A1"/>
    <w:rsid w:val="006B4CC7"/>
    <w:rsid w:val="006B5D79"/>
    <w:rsid w:val="006B6405"/>
    <w:rsid w:val="006B670E"/>
    <w:rsid w:val="006B75CB"/>
    <w:rsid w:val="006C15DA"/>
    <w:rsid w:val="006C36E3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1A3A"/>
    <w:rsid w:val="006E33B1"/>
    <w:rsid w:val="006E3EE5"/>
    <w:rsid w:val="006E45B8"/>
    <w:rsid w:val="006E48C5"/>
    <w:rsid w:val="006E515D"/>
    <w:rsid w:val="006E5F25"/>
    <w:rsid w:val="006E6167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5388"/>
    <w:rsid w:val="0079675B"/>
    <w:rsid w:val="00796889"/>
    <w:rsid w:val="00796C9C"/>
    <w:rsid w:val="007A090E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428D"/>
    <w:rsid w:val="00823F94"/>
    <w:rsid w:val="00825011"/>
    <w:rsid w:val="00825375"/>
    <w:rsid w:val="00825E47"/>
    <w:rsid w:val="00830B7C"/>
    <w:rsid w:val="00830CF2"/>
    <w:rsid w:val="008314A9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77B"/>
    <w:rsid w:val="00882FA1"/>
    <w:rsid w:val="0088328C"/>
    <w:rsid w:val="00885501"/>
    <w:rsid w:val="00886100"/>
    <w:rsid w:val="008866AA"/>
    <w:rsid w:val="008877C8"/>
    <w:rsid w:val="0089237B"/>
    <w:rsid w:val="008928D5"/>
    <w:rsid w:val="008929C7"/>
    <w:rsid w:val="00892A9E"/>
    <w:rsid w:val="00893535"/>
    <w:rsid w:val="00894648"/>
    <w:rsid w:val="008961B7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45DE"/>
    <w:rsid w:val="00924E7E"/>
    <w:rsid w:val="009257BC"/>
    <w:rsid w:val="009306B1"/>
    <w:rsid w:val="0093466A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811CB"/>
    <w:rsid w:val="00981A8E"/>
    <w:rsid w:val="00982BF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62C4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47D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7A7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40C"/>
    <w:rsid w:val="00C2172D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2CB"/>
    <w:rsid w:val="00C37629"/>
    <w:rsid w:val="00C37633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EFF"/>
    <w:rsid w:val="00C5036B"/>
    <w:rsid w:val="00C506E2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8F0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5E65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477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571B"/>
    <w:rsid w:val="00D8647A"/>
    <w:rsid w:val="00D86537"/>
    <w:rsid w:val="00D86D62"/>
    <w:rsid w:val="00D87DB7"/>
    <w:rsid w:val="00D9082D"/>
    <w:rsid w:val="00D91A02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5469"/>
    <w:rsid w:val="00E97643"/>
    <w:rsid w:val="00EA0255"/>
    <w:rsid w:val="00EA08FE"/>
    <w:rsid w:val="00EA1B39"/>
    <w:rsid w:val="00EA247E"/>
    <w:rsid w:val="00EA3A00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EB7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3AB7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771A1A-FCEC-4E3E-8269-6EE2AE731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2022-06-20T14:37:00Z</cp:lastPrinted>
  <dcterms:created xsi:type="dcterms:W3CDTF">2022-06-20T14:36:00Z</dcterms:created>
  <dcterms:modified xsi:type="dcterms:W3CDTF">2022-06-20T14:37:00Z</dcterms:modified>
</cp:coreProperties>
</file>