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B60" w:rsidRPr="00E00EA5" w:rsidRDefault="00947B60" w:rsidP="00947B60">
      <w:pPr>
        <w:jc w:val="both"/>
        <w:rPr>
          <w:rFonts w:ascii="Arial" w:hAnsi="Arial" w:cs="Arial"/>
          <w:b/>
          <w:color w:val="595959" w:themeColor="text1" w:themeTint="A6"/>
          <w:sz w:val="20"/>
          <w:u w:val="single"/>
        </w:rPr>
      </w:pPr>
      <w:r w:rsidRPr="000A1D7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0FE0E063" wp14:editId="410CFB8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84630" cy="475615"/>
            <wp:effectExtent l="0" t="0" r="1270" b="63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E00EA5">
        <w:rPr>
          <w:rFonts w:ascii="Arial" w:hAnsi="Arial" w:cs="Arial"/>
          <w:b/>
          <w:color w:val="595959" w:themeColor="text1" w:themeTint="A6"/>
          <w:sz w:val="18"/>
          <w:szCs w:val="18"/>
          <w:u w:val="single"/>
        </w:rPr>
        <w:t>sexta</w:t>
      </w:r>
      <w:proofErr w:type="gramEnd"/>
      <w:r w:rsidRPr="00E00EA5">
        <w:rPr>
          <w:rFonts w:ascii="Arial" w:hAnsi="Arial" w:cs="Arial"/>
          <w:b/>
          <w:color w:val="595959" w:themeColor="text1" w:themeTint="A6"/>
          <w:sz w:val="18"/>
          <w:szCs w:val="18"/>
          <w:u w:val="single"/>
        </w:rPr>
        <w:t xml:space="preserve">-feira, 20 de maio de 2022 </w:t>
      </w:r>
      <w:r w:rsidRPr="00E00EA5">
        <w:rPr>
          <w:rFonts w:ascii="Arial" w:hAnsi="Arial" w:cs="Arial"/>
          <w:b/>
          <w:bCs/>
          <w:color w:val="595959" w:themeColor="text1" w:themeTint="A6"/>
          <w:sz w:val="18"/>
          <w:szCs w:val="18"/>
          <w:u w:val="single"/>
        </w:rPr>
        <w:t xml:space="preserve">Diário Oficial </w:t>
      </w:r>
      <w:r w:rsidRPr="00E00EA5">
        <w:rPr>
          <w:rFonts w:ascii="Arial" w:hAnsi="Arial" w:cs="Arial"/>
          <w:b/>
          <w:color w:val="595959" w:themeColor="text1" w:themeTint="A6"/>
          <w:sz w:val="18"/>
          <w:szCs w:val="18"/>
          <w:u w:val="single"/>
        </w:rPr>
        <w:t xml:space="preserve">Poder Executivo - Seção I São Paulo, 132 (99) </w:t>
      </w:r>
      <w:r w:rsidRPr="00E00EA5">
        <w:rPr>
          <w:rFonts w:ascii="Arial" w:hAnsi="Arial" w:cs="Arial"/>
          <w:b/>
          <w:bCs/>
          <w:color w:val="595959" w:themeColor="text1" w:themeTint="A6"/>
          <w:sz w:val="18"/>
          <w:szCs w:val="18"/>
          <w:u w:val="single"/>
        </w:rPr>
        <w:t>– 35</w:t>
      </w:r>
    </w:p>
    <w:p w:rsidR="00947B60" w:rsidRPr="00E00EA5" w:rsidRDefault="00947B60" w:rsidP="00947B6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Frutiger-BlackCn" w:hAnsi="Frutiger-BlackCn" w:cs="Frutiger-BlackCn"/>
          <w:b/>
          <w:bCs/>
          <w:color w:val="000000"/>
          <w:sz w:val="26"/>
          <w:szCs w:val="32"/>
        </w:rPr>
      </w:pPr>
      <w:r w:rsidRPr="00E00EA5">
        <w:rPr>
          <w:rFonts w:ascii="Frutiger-BlackCn" w:hAnsi="Frutiger-BlackCn" w:cs="Frutiger-BlackCn"/>
          <w:b/>
          <w:bCs/>
          <w:color w:val="000000"/>
          <w:sz w:val="26"/>
          <w:szCs w:val="32"/>
        </w:rPr>
        <w:t>Administração Penitenciária</w:t>
      </w:r>
    </w:p>
    <w:p w:rsidR="00947B60" w:rsidRPr="00E00EA5" w:rsidRDefault="00947B60" w:rsidP="00947B6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Frutiger-BoldCn" w:hAnsi="Frutiger-BoldCn" w:cs="Frutiger-BoldCn"/>
          <w:b/>
          <w:bCs/>
          <w:color w:val="88898B"/>
          <w:sz w:val="16"/>
          <w:szCs w:val="20"/>
        </w:rPr>
      </w:pPr>
      <w:r w:rsidRPr="00E00EA5">
        <w:rPr>
          <w:rFonts w:ascii="Frutiger-BoldCn" w:hAnsi="Frutiger-BoldCn" w:cs="Frutiger-BoldCn"/>
          <w:b/>
          <w:bCs/>
          <w:color w:val="88898B"/>
          <w:sz w:val="16"/>
          <w:szCs w:val="20"/>
        </w:rPr>
        <w:t>GABINETE DO SECRETÁRIO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b/>
          <w:bCs/>
          <w:color w:val="000000"/>
          <w:sz w:val="24"/>
          <w:szCs w:val="21"/>
        </w:rPr>
      </w:pPr>
      <w:r w:rsidRPr="00E00EA5">
        <w:rPr>
          <w:rFonts w:ascii="Arial" w:hAnsi="Arial" w:cs="Arial"/>
          <w:b/>
          <w:bCs/>
          <w:color w:val="000000"/>
          <w:sz w:val="24"/>
          <w:szCs w:val="21"/>
        </w:rPr>
        <w:t>Resolução SAP 50, de 19-5-2022</w:t>
      </w:r>
      <w:bookmarkStart w:id="0" w:name="_GoBack"/>
      <w:bookmarkEnd w:id="0"/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b/>
          <w:i/>
          <w:color w:val="000000"/>
          <w:szCs w:val="21"/>
        </w:rPr>
      </w:pPr>
      <w:r w:rsidRPr="00E00EA5">
        <w:rPr>
          <w:rFonts w:ascii="Arial" w:hAnsi="Arial" w:cs="Arial"/>
          <w:b/>
          <w:i/>
          <w:color w:val="000000"/>
          <w:szCs w:val="21"/>
        </w:rPr>
        <w:t>Disciplina o ingresso de menores de 5 anos de idade para</w:t>
      </w:r>
      <w:r>
        <w:rPr>
          <w:rFonts w:ascii="Arial" w:hAnsi="Arial" w:cs="Arial"/>
          <w:b/>
          <w:i/>
          <w:color w:val="000000"/>
          <w:szCs w:val="21"/>
        </w:rPr>
        <w:t xml:space="preserve"> </w:t>
      </w:r>
      <w:r w:rsidRPr="00E00EA5">
        <w:rPr>
          <w:rFonts w:ascii="Arial" w:hAnsi="Arial" w:cs="Arial"/>
          <w:b/>
          <w:i/>
          <w:color w:val="000000"/>
          <w:szCs w:val="21"/>
        </w:rPr>
        <w:t>realização de visita social nos estabelecimentos prisionais e</w:t>
      </w:r>
      <w:r>
        <w:rPr>
          <w:rFonts w:ascii="Arial" w:hAnsi="Arial" w:cs="Arial"/>
          <w:b/>
          <w:i/>
          <w:color w:val="000000"/>
          <w:szCs w:val="21"/>
        </w:rPr>
        <w:t xml:space="preserve"> </w:t>
      </w:r>
      <w:r w:rsidRPr="00E00EA5">
        <w:rPr>
          <w:rFonts w:ascii="Arial" w:hAnsi="Arial" w:cs="Arial"/>
          <w:b/>
          <w:i/>
          <w:color w:val="000000"/>
          <w:szCs w:val="21"/>
        </w:rPr>
        <w:t>alterar dispositivos da Resolução SAP 15/2022.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80" w:line="280" w:lineRule="atLeast"/>
        <w:ind w:firstLine="567"/>
        <w:jc w:val="both"/>
        <w:rPr>
          <w:rFonts w:ascii="Arial" w:hAnsi="Arial" w:cs="Arial"/>
          <w:color w:val="000000"/>
          <w:sz w:val="21"/>
          <w:szCs w:val="21"/>
        </w:rPr>
      </w:pPr>
      <w:r w:rsidRPr="00E00EA5">
        <w:rPr>
          <w:rFonts w:ascii="Arial" w:hAnsi="Arial" w:cs="Arial"/>
          <w:color w:val="000000"/>
          <w:sz w:val="21"/>
          <w:szCs w:val="21"/>
        </w:rPr>
        <w:t>O Secretário da Administração Penitenciária, nos termos da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E00EA5">
        <w:rPr>
          <w:rFonts w:ascii="Arial" w:hAnsi="Arial" w:cs="Arial"/>
          <w:color w:val="000000"/>
          <w:sz w:val="21"/>
          <w:szCs w:val="21"/>
        </w:rPr>
        <w:t>competência que lhe confere a alínea c, do inciso II, do artigo 48,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E00EA5">
        <w:rPr>
          <w:rFonts w:ascii="Arial" w:hAnsi="Arial" w:cs="Arial"/>
          <w:color w:val="000000"/>
          <w:sz w:val="21"/>
          <w:szCs w:val="21"/>
        </w:rPr>
        <w:t>do Decreto 46.623, de 21-03-2002;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8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color w:val="000000"/>
          <w:sz w:val="21"/>
          <w:szCs w:val="21"/>
        </w:rPr>
        <w:t>Considerando o direito às visitas, instituído pelo inciso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E00EA5">
        <w:rPr>
          <w:rFonts w:ascii="Arial" w:hAnsi="Arial" w:cs="Arial"/>
          <w:color w:val="000000"/>
          <w:sz w:val="21"/>
          <w:szCs w:val="21"/>
        </w:rPr>
        <w:t>X, do art. 41 da Lei de Execução Penal; verificada a elevada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E00EA5">
        <w:rPr>
          <w:rFonts w:ascii="Arial" w:hAnsi="Arial" w:cs="Arial"/>
          <w:color w:val="000000"/>
          <w:sz w:val="21"/>
          <w:szCs w:val="21"/>
        </w:rPr>
        <w:t>relevância que o contato externo possui para a ressocialização e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reintegração do reeducando, bem como a manutenção da ordem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e disciplina nos estabelecimentos prisionais;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8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Considerando as medidas previstas no Plano de Contingência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para a COVID-19 no Sistema Prisional Paulista, traduzidas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nas ações de prevenção no interior dos Estabelecimentos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Prisionais que resultam no controle da disseminação da doença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no âmbito penitenciário;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8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Considerando as estatísticas da vacinação no Estado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 xml:space="preserve">São Paulo contra Covid-19 disponibilizadas no link </w:t>
      </w:r>
      <w:hyperlink r:id="rId8" w:history="1">
        <w:r w:rsidRPr="007B2763">
          <w:rPr>
            <w:rStyle w:val="Hyperlink"/>
            <w:rFonts w:ascii="Arial" w:hAnsi="Arial" w:cs="Arial"/>
            <w:sz w:val="21"/>
            <w:szCs w:val="21"/>
          </w:rPr>
          <w:t>https://www.vacinaja.sp.gov.br</w:t>
        </w:r>
      </w:hyperlink>
      <w:r w:rsidRPr="00E00EA5">
        <w:rPr>
          <w:rFonts w:ascii="Arial" w:hAnsi="Arial" w:cs="Arial"/>
          <w:sz w:val="21"/>
          <w:szCs w:val="21"/>
        </w:rPr>
        <w:t>/, incluindo-se neste cenário os servidores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dos estabelecimentos prisionais, da população prisional e da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população em geral;</w:t>
      </w:r>
      <w:r>
        <w:rPr>
          <w:rFonts w:ascii="Arial" w:hAnsi="Arial" w:cs="Arial"/>
          <w:sz w:val="21"/>
          <w:szCs w:val="21"/>
        </w:rPr>
        <w:t xml:space="preserve"> 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8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Considerando que as crianças menores de cinco ainda não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são elegíveis à vacinação contra a Covid-19 e que o esquema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vacinal completo das pessoas que estão ao seu entorno traz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a elas uma proteção indireta, mantendo-as mais resguardadas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de modo a diminuir o risco de que elas tenham contato com o</w:t>
      </w:r>
      <w:r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E00EA5">
        <w:rPr>
          <w:rFonts w:ascii="Arial" w:hAnsi="Arial" w:cs="Arial"/>
          <w:sz w:val="21"/>
          <w:szCs w:val="21"/>
        </w:rPr>
        <w:t>Coronavírus</w:t>
      </w:r>
      <w:proofErr w:type="spellEnd"/>
      <w:r w:rsidRPr="00E00EA5">
        <w:rPr>
          <w:rFonts w:ascii="Arial" w:hAnsi="Arial" w:cs="Arial"/>
          <w:sz w:val="21"/>
          <w:szCs w:val="21"/>
        </w:rPr>
        <w:t>;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8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Considerando que os visitantes do sistema penitenciário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estão sujeito às normas disciplinadas pela Secretaria da Administração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Penitenciária, nos termos da Resolução SAP 144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29-06-2010 e alterações que instituiu o Regimento Interno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Padrão do Sistema Penitenciário do Estado de São Paulo 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demais leis, regulamentos, instruções e ordens de serviço que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digam a respeito;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8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Considerando o artigo 6º da Resolução SAP 15, de 27-01-2022;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8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sz w:val="21"/>
          <w:szCs w:val="21"/>
        </w:rPr>
        <w:t>Resolve: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12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Art. 1º</w:t>
      </w:r>
      <w:r w:rsidRPr="00E00EA5">
        <w:rPr>
          <w:rFonts w:ascii="Arial" w:hAnsi="Arial" w:cs="Arial"/>
          <w:sz w:val="21"/>
          <w:szCs w:val="21"/>
        </w:rPr>
        <w:t xml:space="preserve"> - Alterar o item b, do § 2º, do artigo 1º e o item 6.1,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do artigo 2º da Resolução SAP 15, de 27-01-2022, que passam 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vigorar com as seguintes redações: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I</w:t>
      </w:r>
      <w:r w:rsidRPr="00E00EA5">
        <w:rPr>
          <w:rFonts w:ascii="Arial" w:hAnsi="Arial" w:cs="Arial"/>
          <w:sz w:val="21"/>
          <w:szCs w:val="21"/>
        </w:rPr>
        <w:t xml:space="preserve"> - Artigo 1º ...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§ 2º</w:t>
      </w:r>
      <w:r w:rsidRPr="00E00EA5">
        <w:rPr>
          <w:rFonts w:ascii="Arial" w:hAnsi="Arial" w:cs="Arial"/>
          <w:sz w:val="21"/>
          <w:szCs w:val="21"/>
        </w:rPr>
        <w:t xml:space="preserve"> ...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b)</w:t>
      </w:r>
      <w:r w:rsidRPr="00E00EA5">
        <w:rPr>
          <w:rFonts w:ascii="Arial" w:hAnsi="Arial" w:cs="Arial"/>
          <w:sz w:val="21"/>
          <w:szCs w:val="21"/>
        </w:rPr>
        <w:t xml:space="preserve"> Para os demais usuários de todas as repartições da Secretaria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da Administração Penitenciária, a comprovação poderá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se dar, por meio da apresentação física do documento ou por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meio de aparelho celular, sendo que, em caso de visitação em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estabelecimento prisional, o celular ficará retido na portaria até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a final permanência no local.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II</w:t>
      </w:r>
      <w:r w:rsidRPr="00E00EA5">
        <w:rPr>
          <w:rFonts w:ascii="Arial" w:hAnsi="Arial" w:cs="Arial"/>
          <w:sz w:val="21"/>
          <w:szCs w:val="21"/>
        </w:rPr>
        <w:t xml:space="preserve"> - Artigo 2</w:t>
      </w:r>
      <w:proofErr w:type="gramStart"/>
      <w:r w:rsidRPr="00E00EA5">
        <w:rPr>
          <w:rFonts w:ascii="Arial" w:hAnsi="Arial" w:cs="Arial"/>
          <w:sz w:val="21"/>
          <w:szCs w:val="21"/>
        </w:rPr>
        <w:t>º...</w:t>
      </w:r>
      <w:proofErr w:type="gramEnd"/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4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"6.1 -</w:t>
      </w:r>
      <w:r w:rsidRPr="00E00EA5">
        <w:rPr>
          <w:rFonts w:ascii="Arial" w:hAnsi="Arial" w:cs="Arial"/>
          <w:sz w:val="21"/>
          <w:szCs w:val="21"/>
        </w:rPr>
        <w:t xml:space="preserve"> Os bebês e crianças de até 12 incompletos poderão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realizar a visita social, limitada a 02 menores por dia de visita,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por privado de liberdade, sendo que, os menores entre de 05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e 12 anos incompletos, devem apresentar o comprovante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vacinação completa ou atestado médico que evidencie a contraindicação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para a vacinação contra a Covid-19.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12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Art.2º</w:t>
      </w:r>
      <w:r w:rsidRPr="00E00EA5">
        <w:rPr>
          <w:rFonts w:ascii="Arial" w:hAnsi="Arial" w:cs="Arial"/>
          <w:sz w:val="21"/>
          <w:szCs w:val="21"/>
        </w:rPr>
        <w:t xml:space="preserve"> - os demais dispositivos da Resolução SAP 15, 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27-01-2022 permanecem inalterados.</w:t>
      </w:r>
    </w:p>
    <w:p w:rsidR="00947B60" w:rsidRPr="00E00EA5" w:rsidRDefault="00947B60" w:rsidP="00947B60">
      <w:pPr>
        <w:widowControl w:val="0"/>
        <w:autoSpaceDE w:val="0"/>
        <w:autoSpaceDN w:val="0"/>
        <w:adjustRightInd w:val="0"/>
        <w:spacing w:before="12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Art. 3º</w:t>
      </w:r>
      <w:r w:rsidRPr="00E00EA5">
        <w:rPr>
          <w:rFonts w:ascii="Arial" w:hAnsi="Arial" w:cs="Arial"/>
          <w:sz w:val="21"/>
          <w:szCs w:val="21"/>
        </w:rPr>
        <w:t>- Estas medidas poderão ser reavaliadas a qualquer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tempo em decorrência de alterações no cenário de saúde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pública.</w:t>
      </w:r>
    </w:p>
    <w:p w:rsidR="00947B60" w:rsidRDefault="00947B60" w:rsidP="00947B60">
      <w:pPr>
        <w:widowControl w:val="0"/>
        <w:autoSpaceDE w:val="0"/>
        <w:autoSpaceDN w:val="0"/>
        <w:adjustRightInd w:val="0"/>
        <w:spacing w:before="120" w:after="40" w:line="28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E00EA5">
        <w:rPr>
          <w:rFonts w:ascii="Arial" w:hAnsi="Arial" w:cs="Arial"/>
          <w:b/>
          <w:sz w:val="21"/>
          <w:szCs w:val="21"/>
        </w:rPr>
        <w:t>Art. 4º</w:t>
      </w:r>
      <w:r w:rsidRPr="00E00EA5">
        <w:rPr>
          <w:rFonts w:ascii="Arial" w:hAnsi="Arial" w:cs="Arial"/>
          <w:sz w:val="21"/>
          <w:szCs w:val="21"/>
        </w:rPr>
        <w:t xml:space="preserve"> Esta Resolução entra em vigor na data da sua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publicação.</w:t>
      </w:r>
    </w:p>
    <w:p w:rsidR="00947B60" w:rsidRPr="00E00EA5" w:rsidRDefault="00947B60" w:rsidP="00947B60">
      <w:pPr>
        <w:tabs>
          <w:tab w:val="left" w:pos="1803"/>
        </w:tabs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color w:val="FF0000"/>
          <w:sz w:val="20"/>
        </w:rPr>
      </w:pPr>
      <w:r w:rsidRPr="00E00EA5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Este conteúdo não substitui o publicado no Diário Oficial</w:t>
      </w:r>
    </w:p>
    <w:sectPr w:rsidR="00947B60" w:rsidRPr="00E00EA5" w:rsidSect="003C7334">
      <w:headerReference w:type="default" r:id="rId9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244" w:rsidRDefault="00F71244" w:rsidP="003C7334">
      <w:pPr>
        <w:spacing w:after="0" w:line="240" w:lineRule="auto"/>
      </w:pPr>
      <w:r>
        <w:separator/>
      </w:r>
    </w:p>
  </w:endnote>
  <w:end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Black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-Bol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244" w:rsidRDefault="00F71244" w:rsidP="003C7334">
      <w:pPr>
        <w:spacing w:after="0" w:line="240" w:lineRule="auto"/>
      </w:pPr>
      <w:r>
        <w:separator/>
      </w:r>
    </w:p>
  </w:footnote>
  <w:foot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6D0D94" w:rsidRPr="003C7334" w:rsidRDefault="006D0D9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305B56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E3B99"/>
    <w:multiLevelType w:val="multilevel"/>
    <w:tmpl w:val="1C48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EE46C9"/>
    <w:multiLevelType w:val="multilevel"/>
    <w:tmpl w:val="BB98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E5509E"/>
    <w:multiLevelType w:val="multilevel"/>
    <w:tmpl w:val="F718F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57642A"/>
    <w:multiLevelType w:val="multilevel"/>
    <w:tmpl w:val="D52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520D7D"/>
    <w:multiLevelType w:val="multilevel"/>
    <w:tmpl w:val="3A0E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AD3231"/>
    <w:multiLevelType w:val="multilevel"/>
    <w:tmpl w:val="57D0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252739"/>
    <w:multiLevelType w:val="multilevel"/>
    <w:tmpl w:val="F2F2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204BFF"/>
    <w:multiLevelType w:val="multilevel"/>
    <w:tmpl w:val="9B2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992E78"/>
    <w:multiLevelType w:val="hybridMultilevel"/>
    <w:tmpl w:val="823E21A8"/>
    <w:lvl w:ilvl="0" w:tplc="2E3039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C497C8B"/>
    <w:multiLevelType w:val="multilevel"/>
    <w:tmpl w:val="8544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1F6E37"/>
    <w:multiLevelType w:val="multilevel"/>
    <w:tmpl w:val="F6DC1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DC1282"/>
    <w:multiLevelType w:val="multilevel"/>
    <w:tmpl w:val="973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2D5112"/>
    <w:multiLevelType w:val="multilevel"/>
    <w:tmpl w:val="EB1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E42B4"/>
    <w:multiLevelType w:val="multilevel"/>
    <w:tmpl w:val="7BE20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B22895"/>
    <w:multiLevelType w:val="multilevel"/>
    <w:tmpl w:val="37F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6"/>
  </w:num>
  <w:num w:numId="3">
    <w:abstractNumId w:val="10"/>
  </w:num>
  <w:num w:numId="4">
    <w:abstractNumId w:val="9"/>
  </w:num>
  <w:num w:numId="5">
    <w:abstractNumId w:val="4"/>
  </w:num>
  <w:num w:numId="6">
    <w:abstractNumId w:val="3"/>
  </w:num>
  <w:num w:numId="7">
    <w:abstractNumId w:val="17"/>
  </w:num>
  <w:num w:numId="8">
    <w:abstractNumId w:val="13"/>
  </w:num>
  <w:num w:numId="9">
    <w:abstractNumId w:val="5"/>
  </w:num>
  <w:num w:numId="10">
    <w:abstractNumId w:val="1"/>
  </w:num>
  <w:num w:numId="11">
    <w:abstractNumId w:val="7"/>
  </w:num>
  <w:num w:numId="12">
    <w:abstractNumId w:val="14"/>
  </w:num>
  <w:num w:numId="13">
    <w:abstractNumId w:val="0"/>
  </w:num>
  <w:num w:numId="14">
    <w:abstractNumId w:val="11"/>
  </w:num>
  <w:num w:numId="15">
    <w:abstractNumId w:val="6"/>
  </w:num>
  <w:num w:numId="16">
    <w:abstractNumId w:val="8"/>
  </w:num>
  <w:num w:numId="17">
    <w:abstractNumId w:val="1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0F80"/>
    <w:rsid w:val="00006884"/>
    <w:rsid w:val="0001392A"/>
    <w:rsid w:val="00031889"/>
    <w:rsid w:val="000435A7"/>
    <w:rsid w:val="00046789"/>
    <w:rsid w:val="000469CD"/>
    <w:rsid w:val="00046BDA"/>
    <w:rsid w:val="0007432C"/>
    <w:rsid w:val="00074B1E"/>
    <w:rsid w:val="0007769E"/>
    <w:rsid w:val="0008132E"/>
    <w:rsid w:val="00086348"/>
    <w:rsid w:val="000A64F9"/>
    <w:rsid w:val="000B09C8"/>
    <w:rsid w:val="000B798E"/>
    <w:rsid w:val="000E635E"/>
    <w:rsid w:val="00110D7A"/>
    <w:rsid w:val="00111EC7"/>
    <w:rsid w:val="00127679"/>
    <w:rsid w:val="00134098"/>
    <w:rsid w:val="001560BF"/>
    <w:rsid w:val="00157989"/>
    <w:rsid w:val="00165E3F"/>
    <w:rsid w:val="001854F7"/>
    <w:rsid w:val="001B2F22"/>
    <w:rsid w:val="001B49C7"/>
    <w:rsid w:val="001C542B"/>
    <w:rsid w:val="001F05EB"/>
    <w:rsid w:val="002023FA"/>
    <w:rsid w:val="002039C2"/>
    <w:rsid w:val="00222A49"/>
    <w:rsid w:val="002240CA"/>
    <w:rsid w:val="00234F6E"/>
    <w:rsid w:val="0023692D"/>
    <w:rsid w:val="00273DF3"/>
    <w:rsid w:val="002A40F1"/>
    <w:rsid w:val="002A6E81"/>
    <w:rsid w:val="002C349B"/>
    <w:rsid w:val="002D1C47"/>
    <w:rsid w:val="002F3C86"/>
    <w:rsid w:val="003051EE"/>
    <w:rsid w:val="00305B56"/>
    <w:rsid w:val="0030774C"/>
    <w:rsid w:val="0032569E"/>
    <w:rsid w:val="003331DC"/>
    <w:rsid w:val="00357442"/>
    <w:rsid w:val="00361377"/>
    <w:rsid w:val="003646C4"/>
    <w:rsid w:val="00370947"/>
    <w:rsid w:val="00386832"/>
    <w:rsid w:val="003904E7"/>
    <w:rsid w:val="003B4A8A"/>
    <w:rsid w:val="003C36B1"/>
    <w:rsid w:val="003C47B9"/>
    <w:rsid w:val="003C7334"/>
    <w:rsid w:val="003D4F6F"/>
    <w:rsid w:val="003F5C89"/>
    <w:rsid w:val="00404F37"/>
    <w:rsid w:val="00407E54"/>
    <w:rsid w:val="00416D96"/>
    <w:rsid w:val="00424BE4"/>
    <w:rsid w:val="004301CE"/>
    <w:rsid w:val="004428D3"/>
    <w:rsid w:val="00461B0B"/>
    <w:rsid w:val="00463875"/>
    <w:rsid w:val="00464353"/>
    <w:rsid w:val="00472E3E"/>
    <w:rsid w:val="0048031D"/>
    <w:rsid w:val="004B6537"/>
    <w:rsid w:val="004C0F78"/>
    <w:rsid w:val="004C501F"/>
    <w:rsid w:val="004C6D4E"/>
    <w:rsid w:val="004C6F51"/>
    <w:rsid w:val="004D14CE"/>
    <w:rsid w:val="004D4B4B"/>
    <w:rsid w:val="004F1AA6"/>
    <w:rsid w:val="004F4B25"/>
    <w:rsid w:val="00520E50"/>
    <w:rsid w:val="00523BC8"/>
    <w:rsid w:val="00525DD0"/>
    <w:rsid w:val="00530BBA"/>
    <w:rsid w:val="00541172"/>
    <w:rsid w:val="00545E03"/>
    <w:rsid w:val="00552222"/>
    <w:rsid w:val="00554D39"/>
    <w:rsid w:val="00562081"/>
    <w:rsid w:val="00574BBB"/>
    <w:rsid w:val="005809C6"/>
    <w:rsid w:val="005832AD"/>
    <w:rsid w:val="005924F5"/>
    <w:rsid w:val="005B37DC"/>
    <w:rsid w:val="005B5D6D"/>
    <w:rsid w:val="005C00E6"/>
    <w:rsid w:val="005C64F8"/>
    <w:rsid w:val="005D3994"/>
    <w:rsid w:val="005D559B"/>
    <w:rsid w:val="005E0AA5"/>
    <w:rsid w:val="005E750A"/>
    <w:rsid w:val="005F7E93"/>
    <w:rsid w:val="006004FD"/>
    <w:rsid w:val="00610E4F"/>
    <w:rsid w:val="0064780C"/>
    <w:rsid w:val="00647C28"/>
    <w:rsid w:val="006507DA"/>
    <w:rsid w:val="006778CB"/>
    <w:rsid w:val="00680EA7"/>
    <w:rsid w:val="00696845"/>
    <w:rsid w:val="006B16CD"/>
    <w:rsid w:val="006B1BA0"/>
    <w:rsid w:val="006B5761"/>
    <w:rsid w:val="006B6041"/>
    <w:rsid w:val="006B62E8"/>
    <w:rsid w:val="006B7153"/>
    <w:rsid w:val="006C01EA"/>
    <w:rsid w:val="006C6B8D"/>
    <w:rsid w:val="006D0D94"/>
    <w:rsid w:val="006E4F87"/>
    <w:rsid w:val="006F790E"/>
    <w:rsid w:val="00703870"/>
    <w:rsid w:val="00703A9A"/>
    <w:rsid w:val="00704116"/>
    <w:rsid w:val="007063A2"/>
    <w:rsid w:val="00710722"/>
    <w:rsid w:val="00733B98"/>
    <w:rsid w:val="007359CF"/>
    <w:rsid w:val="00751DD0"/>
    <w:rsid w:val="00760AC9"/>
    <w:rsid w:val="00763D10"/>
    <w:rsid w:val="00780F1C"/>
    <w:rsid w:val="00794A7E"/>
    <w:rsid w:val="007A53AD"/>
    <w:rsid w:val="007A696B"/>
    <w:rsid w:val="007A732F"/>
    <w:rsid w:val="007D1C12"/>
    <w:rsid w:val="007D2AFE"/>
    <w:rsid w:val="007D562E"/>
    <w:rsid w:val="007D7F1F"/>
    <w:rsid w:val="007E2E82"/>
    <w:rsid w:val="007E5139"/>
    <w:rsid w:val="007E6C3C"/>
    <w:rsid w:val="007F01C1"/>
    <w:rsid w:val="007F1E17"/>
    <w:rsid w:val="00810274"/>
    <w:rsid w:val="00812BE6"/>
    <w:rsid w:val="00813B2D"/>
    <w:rsid w:val="008242EB"/>
    <w:rsid w:val="00825745"/>
    <w:rsid w:val="00830170"/>
    <w:rsid w:val="00857C65"/>
    <w:rsid w:val="00865787"/>
    <w:rsid w:val="00865B84"/>
    <w:rsid w:val="00871DC3"/>
    <w:rsid w:val="008724CB"/>
    <w:rsid w:val="00884E1E"/>
    <w:rsid w:val="00892D31"/>
    <w:rsid w:val="00893537"/>
    <w:rsid w:val="008A5DE5"/>
    <w:rsid w:val="008B6F8F"/>
    <w:rsid w:val="008C0AB9"/>
    <w:rsid w:val="008D11E9"/>
    <w:rsid w:val="008D35D2"/>
    <w:rsid w:val="008F41F1"/>
    <w:rsid w:val="008F7B64"/>
    <w:rsid w:val="00927DF7"/>
    <w:rsid w:val="00947B60"/>
    <w:rsid w:val="00953BAD"/>
    <w:rsid w:val="009549CA"/>
    <w:rsid w:val="009574E3"/>
    <w:rsid w:val="00961CC0"/>
    <w:rsid w:val="0096479F"/>
    <w:rsid w:val="009720B3"/>
    <w:rsid w:val="009732F1"/>
    <w:rsid w:val="009848E9"/>
    <w:rsid w:val="00985DDB"/>
    <w:rsid w:val="00987639"/>
    <w:rsid w:val="009A07A4"/>
    <w:rsid w:val="009B7B99"/>
    <w:rsid w:val="009C7E7F"/>
    <w:rsid w:val="009D2DA4"/>
    <w:rsid w:val="009D3039"/>
    <w:rsid w:val="009F3287"/>
    <w:rsid w:val="00A07D9F"/>
    <w:rsid w:val="00A22CE1"/>
    <w:rsid w:val="00A4311C"/>
    <w:rsid w:val="00A5572E"/>
    <w:rsid w:val="00A61ACC"/>
    <w:rsid w:val="00A71E02"/>
    <w:rsid w:val="00A82230"/>
    <w:rsid w:val="00AB185D"/>
    <w:rsid w:val="00AB2C02"/>
    <w:rsid w:val="00AC3D57"/>
    <w:rsid w:val="00AE4F31"/>
    <w:rsid w:val="00AE6D17"/>
    <w:rsid w:val="00B00A3E"/>
    <w:rsid w:val="00B06859"/>
    <w:rsid w:val="00B10B6A"/>
    <w:rsid w:val="00B1519F"/>
    <w:rsid w:val="00B40086"/>
    <w:rsid w:val="00B46BE6"/>
    <w:rsid w:val="00B47D24"/>
    <w:rsid w:val="00B609BB"/>
    <w:rsid w:val="00B738CA"/>
    <w:rsid w:val="00B768E8"/>
    <w:rsid w:val="00B847E6"/>
    <w:rsid w:val="00B8537F"/>
    <w:rsid w:val="00BB65C8"/>
    <w:rsid w:val="00BC11A0"/>
    <w:rsid w:val="00BC233D"/>
    <w:rsid w:val="00BE06BE"/>
    <w:rsid w:val="00C141A6"/>
    <w:rsid w:val="00C16D49"/>
    <w:rsid w:val="00C20169"/>
    <w:rsid w:val="00C23057"/>
    <w:rsid w:val="00C2412A"/>
    <w:rsid w:val="00C276BE"/>
    <w:rsid w:val="00C305E9"/>
    <w:rsid w:val="00C47E92"/>
    <w:rsid w:val="00C5119F"/>
    <w:rsid w:val="00C979B5"/>
    <w:rsid w:val="00CA03D4"/>
    <w:rsid w:val="00CA409D"/>
    <w:rsid w:val="00CD6CE9"/>
    <w:rsid w:val="00D025CA"/>
    <w:rsid w:val="00D066A3"/>
    <w:rsid w:val="00D20F77"/>
    <w:rsid w:val="00D239BC"/>
    <w:rsid w:val="00D27345"/>
    <w:rsid w:val="00D41F6D"/>
    <w:rsid w:val="00D429D5"/>
    <w:rsid w:val="00D53361"/>
    <w:rsid w:val="00D70A7A"/>
    <w:rsid w:val="00D770BF"/>
    <w:rsid w:val="00D8473C"/>
    <w:rsid w:val="00D96367"/>
    <w:rsid w:val="00DB0622"/>
    <w:rsid w:val="00DC6880"/>
    <w:rsid w:val="00DD09E1"/>
    <w:rsid w:val="00DD6DA4"/>
    <w:rsid w:val="00DF0B95"/>
    <w:rsid w:val="00E07E84"/>
    <w:rsid w:val="00E46A45"/>
    <w:rsid w:val="00E5162B"/>
    <w:rsid w:val="00E70115"/>
    <w:rsid w:val="00E826BE"/>
    <w:rsid w:val="00E90405"/>
    <w:rsid w:val="00E93628"/>
    <w:rsid w:val="00EA0DFE"/>
    <w:rsid w:val="00EA1371"/>
    <w:rsid w:val="00EA72CA"/>
    <w:rsid w:val="00EB12D3"/>
    <w:rsid w:val="00EB54E2"/>
    <w:rsid w:val="00EC7262"/>
    <w:rsid w:val="00EC7B95"/>
    <w:rsid w:val="00ED00BC"/>
    <w:rsid w:val="00EE18CB"/>
    <w:rsid w:val="00EE2921"/>
    <w:rsid w:val="00EF643A"/>
    <w:rsid w:val="00F027BE"/>
    <w:rsid w:val="00F048B2"/>
    <w:rsid w:val="00F12FB4"/>
    <w:rsid w:val="00F20212"/>
    <w:rsid w:val="00F2135F"/>
    <w:rsid w:val="00F33D82"/>
    <w:rsid w:val="00F56533"/>
    <w:rsid w:val="00F629EE"/>
    <w:rsid w:val="00F66EF4"/>
    <w:rsid w:val="00F6722B"/>
    <w:rsid w:val="00F7049F"/>
    <w:rsid w:val="00F71244"/>
    <w:rsid w:val="00F800FF"/>
    <w:rsid w:val="00F87361"/>
    <w:rsid w:val="00F879F9"/>
    <w:rsid w:val="00FA5623"/>
    <w:rsid w:val="00FB5744"/>
    <w:rsid w:val="00FE0257"/>
    <w:rsid w:val="00F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865B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1E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p-caption-text">
    <w:name w:val="wp-caption-text"/>
    <w:basedOn w:val="Normal"/>
    <w:rsid w:val="00552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ds-text">
    <w:name w:val="ads-text"/>
    <w:basedOn w:val="Fontepargpadro"/>
    <w:rsid w:val="00552222"/>
  </w:style>
  <w:style w:type="character" w:customStyle="1" w:styleId="term-badge">
    <w:name w:val="term-badge"/>
    <w:basedOn w:val="Fontepargpadro"/>
    <w:rsid w:val="00111EC7"/>
  </w:style>
  <w:style w:type="character" w:customStyle="1" w:styleId="post-title">
    <w:name w:val="post-title"/>
    <w:basedOn w:val="Fontepargpadro"/>
    <w:rsid w:val="00111EC7"/>
  </w:style>
  <w:style w:type="character" w:customStyle="1" w:styleId="post-author-name">
    <w:name w:val="post-author-name"/>
    <w:basedOn w:val="Fontepargpadro"/>
    <w:rsid w:val="00111EC7"/>
  </w:style>
  <w:style w:type="character" w:customStyle="1" w:styleId="time">
    <w:name w:val="time"/>
    <w:basedOn w:val="Fontepargpadro"/>
    <w:rsid w:val="00111EC7"/>
  </w:style>
  <w:style w:type="character" w:customStyle="1" w:styleId="share-handler">
    <w:name w:val="share-handler"/>
    <w:basedOn w:val="Fontepargpadro"/>
    <w:rsid w:val="00111EC7"/>
  </w:style>
  <w:style w:type="paragraph" w:customStyle="1" w:styleId="hwlcyqbsr-caption">
    <w:name w:val="hwlcyqbsr-caption"/>
    <w:basedOn w:val="Normal"/>
    <w:rsid w:val="001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wp-sep">
    <w:name w:val="owp-sep"/>
    <w:basedOn w:val="Fontepargpadro"/>
    <w:rsid w:val="00780F1C"/>
  </w:style>
  <w:style w:type="character" w:customStyle="1" w:styleId="dpsp-network-label">
    <w:name w:val="dpsp-network-label"/>
    <w:basedOn w:val="Fontepargpadro"/>
    <w:rsid w:val="00780F1C"/>
  </w:style>
  <w:style w:type="character" w:customStyle="1" w:styleId="hat">
    <w:name w:val="hat"/>
    <w:basedOn w:val="Fontepargpadro"/>
    <w:rsid w:val="001854F7"/>
  </w:style>
  <w:style w:type="paragraph" w:customStyle="1" w:styleId="ckeditor-subtitle">
    <w:name w:val="ckeditor-subtitle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ditor">
    <w:name w:val="editor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E07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E07E84"/>
  </w:style>
  <w:style w:type="character" w:customStyle="1" w:styleId="normaltextrun">
    <w:name w:val="normaltextrun"/>
    <w:basedOn w:val="Fontepargpadro"/>
    <w:rsid w:val="00E07E84"/>
  </w:style>
  <w:style w:type="character" w:customStyle="1" w:styleId="noticiatitulo">
    <w:name w:val="noticiatitulo"/>
    <w:basedOn w:val="Fontepargpadro"/>
    <w:rsid w:val="002240CA"/>
  </w:style>
  <w:style w:type="character" w:customStyle="1" w:styleId="modulo">
    <w:name w:val="modulo"/>
    <w:basedOn w:val="Fontepargpadro"/>
    <w:rsid w:val="002240CA"/>
  </w:style>
  <w:style w:type="paragraph" w:customStyle="1" w:styleId="meta-info">
    <w:name w:val="meta-info"/>
    <w:basedOn w:val="Normal"/>
    <w:rsid w:val="00A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">
    <w:name w:val="subtitulo"/>
    <w:basedOn w:val="Normal"/>
    <w:rsid w:val="0007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1E0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oolkit-signatureauthor">
    <w:name w:val="toolkit-signature__author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signaturepublication-update">
    <w:name w:val="toolkit-signature__publication-update"/>
    <w:basedOn w:val="Fontepargpadro"/>
    <w:rsid w:val="00A71E02"/>
  </w:style>
  <w:style w:type="paragraph" w:customStyle="1" w:styleId="toolkit-social-sharetitle">
    <w:name w:val="toolkit-social-share__title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image-containercredit">
    <w:name w:val="toolkit-image-container__credit"/>
    <w:basedOn w:val="Fontepargpadro"/>
    <w:rsid w:val="00A71E02"/>
  </w:style>
  <w:style w:type="character" w:customStyle="1" w:styleId="entry-date">
    <w:name w:val="entry-date"/>
    <w:basedOn w:val="Fontepargpadro"/>
    <w:rsid w:val="00AB185D"/>
  </w:style>
  <w:style w:type="character" w:customStyle="1" w:styleId="entry-author">
    <w:name w:val="entry-author"/>
    <w:basedOn w:val="Fontepargpadro"/>
    <w:rsid w:val="00AB185D"/>
  </w:style>
  <w:style w:type="character" w:customStyle="1" w:styleId="sr-only">
    <w:name w:val="sr-only"/>
    <w:basedOn w:val="Fontepargpadro"/>
    <w:rsid w:val="00AB185D"/>
  </w:style>
  <w:style w:type="paragraph" w:customStyle="1" w:styleId="xmsonormal">
    <w:name w:val="x_msonormal"/>
    <w:basedOn w:val="Normal"/>
    <w:rsid w:val="00D23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8D35D2"/>
  </w:style>
  <w:style w:type="paragraph" w:customStyle="1" w:styleId="Ementa0">
    <w:name w:val="Ementa"/>
    <w:basedOn w:val="Normal"/>
    <w:uiPriority w:val="1"/>
    <w:qFormat/>
    <w:rsid w:val="008D35D2"/>
    <w:pPr>
      <w:spacing w:before="120" w:after="120" w:line="240" w:lineRule="auto"/>
      <w:ind w:left="4253"/>
      <w:jc w:val="both"/>
    </w:pPr>
    <w:rPr>
      <w:rFonts w:ascii="Calibri" w:eastAsia="Calibri" w:hAnsi="Calibri" w:cs="Times New Roman"/>
      <w:i/>
      <w:sz w:val="24"/>
    </w:rPr>
  </w:style>
  <w:style w:type="paragraph" w:customStyle="1" w:styleId="Corpo">
    <w:name w:val="Corpo"/>
    <w:basedOn w:val="Normal"/>
    <w:link w:val="CorpoChar"/>
    <w:qFormat/>
    <w:rsid w:val="008D35D2"/>
    <w:pPr>
      <w:spacing w:before="120" w:after="0" w:line="360" w:lineRule="auto"/>
      <w:ind w:firstLine="567"/>
      <w:jc w:val="both"/>
    </w:pPr>
    <w:rPr>
      <w:rFonts w:ascii="Calibri" w:eastAsia="Calibri" w:hAnsi="Calibri" w:cs="Times New Roman"/>
      <w:sz w:val="24"/>
    </w:rPr>
  </w:style>
  <w:style w:type="character" w:customStyle="1" w:styleId="CorpoChar">
    <w:name w:val="Corpo Char"/>
    <w:link w:val="Corpo"/>
    <w:rsid w:val="008D35D2"/>
    <w:rPr>
      <w:rFonts w:ascii="Calibri" w:eastAsia="Calibri" w:hAnsi="Calibri" w:cs="Times New Roman"/>
      <w:sz w:val="24"/>
    </w:rPr>
  </w:style>
  <w:style w:type="character" w:customStyle="1" w:styleId="separator">
    <w:name w:val="separator"/>
    <w:basedOn w:val="Fontepargpadro"/>
    <w:rsid w:val="0096479F"/>
  </w:style>
  <w:style w:type="paragraph" w:customStyle="1" w:styleId="discreet">
    <w:name w:val="discreet"/>
    <w:basedOn w:val="Normal"/>
    <w:rsid w:val="00647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865B8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-author">
    <w:name w:val="p-author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-author-local">
    <w:name w:val="p-author-local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info-author2">
    <w:name w:val="info-author2"/>
    <w:basedOn w:val="Fontepargpadro"/>
    <w:rsid w:val="00865B84"/>
  </w:style>
  <w:style w:type="paragraph" w:styleId="Corpodetexto">
    <w:name w:val="Body Text"/>
    <w:basedOn w:val="Normal"/>
    <w:link w:val="CorpodetextoChar"/>
    <w:rsid w:val="006778CB"/>
    <w:pPr>
      <w:suppressAutoHyphens/>
      <w:spacing w:after="120" w:line="252" w:lineRule="auto"/>
    </w:pPr>
    <w:rPr>
      <w:rFonts w:ascii="Calibri" w:eastAsia="Calibri" w:hAnsi="Calibri" w:cs="Times New Roman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6778CB"/>
    <w:rPr>
      <w:rFonts w:ascii="Calibri" w:eastAsia="Calibri" w:hAnsi="Calibri" w:cs="Times New Roman"/>
      <w:lang w:eastAsia="ar-SA"/>
    </w:rPr>
  </w:style>
  <w:style w:type="paragraph" w:customStyle="1" w:styleId="tags-materia">
    <w:name w:val="tags-materia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uthor">
    <w:name w:val="author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kicker">
    <w:name w:val="kicker"/>
    <w:basedOn w:val="Fontepargpadro"/>
    <w:rsid w:val="00954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104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0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774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8769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0626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42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521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2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974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8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03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8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8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0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7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701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8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9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9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3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658500">
                          <w:marLeft w:val="-4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70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6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0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122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81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747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17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258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9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4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0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14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59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32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70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62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6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48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1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413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8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72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2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1305">
          <w:marLeft w:val="0"/>
          <w:marRight w:val="0"/>
          <w:marTop w:val="0"/>
          <w:marBottom w:val="0"/>
          <w:divBdr>
            <w:top w:val="single" w:sz="36" w:space="0" w:color="000000"/>
            <w:left w:val="single" w:sz="2" w:space="0" w:color="000000"/>
            <w:bottom w:val="single" w:sz="36" w:space="0" w:color="000000"/>
            <w:right w:val="single" w:sz="2" w:space="0" w:color="000000"/>
          </w:divBdr>
          <w:divsChild>
            <w:div w:id="14937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5389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577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  <w:div w:id="69561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40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8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719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45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03317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1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89014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60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59516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38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9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8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9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2270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58374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67726885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0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0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55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13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6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65180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9107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</w:divsChild>
        </w:div>
      </w:divsChild>
    </w:div>
    <w:div w:id="9611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071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3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423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06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523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899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8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669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869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5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74324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8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33573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63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071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88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33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026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1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1212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191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333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423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859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935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11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982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5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575890">
                                                      <w:marLeft w:val="-150"/>
                                                      <w:marRight w:val="-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894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811802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3792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683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7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568314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549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821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3535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40715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914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487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2219">
          <w:marLeft w:val="0"/>
          <w:marRight w:val="0"/>
          <w:marTop w:val="0"/>
          <w:marBottom w:val="225"/>
          <w:divBdr>
            <w:top w:val="none" w:sz="0" w:space="0" w:color="F5F5F5"/>
            <w:left w:val="none" w:sz="0" w:space="0" w:color="F5F5F5"/>
            <w:bottom w:val="single" w:sz="6" w:space="15" w:color="F5F5F5"/>
            <w:right w:val="none" w:sz="0" w:space="0" w:color="F5F5F5"/>
          </w:divBdr>
        </w:div>
        <w:div w:id="1281492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10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25086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5138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  <w:div w:id="135522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0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84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3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0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03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5511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74066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151724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804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39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7863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557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13687">
                          <w:marLeft w:val="0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358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91280">
                                      <w:marLeft w:val="0"/>
                                      <w:marRight w:val="0"/>
                                      <w:marTop w:val="12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0" w:color="EEEEEE"/>
                                        <w:right w:val="none" w:sz="0" w:space="0" w:color="auto"/>
                                      </w:divBdr>
                                    </w:div>
                                    <w:div w:id="140896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6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42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979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0209821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20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7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7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1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309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5092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774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6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94440">
              <w:marLeft w:val="0"/>
              <w:marRight w:val="0"/>
              <w:marTop w:val="0"/>
              <w:marBottom w:val="8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1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3036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1878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7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7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1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6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9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23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4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3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11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065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3149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4017712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12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90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994523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7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5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8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2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9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8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7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5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acinaja.sp.gov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Cleide Maria Maeda Hirata</cp:lastModifiedBy>
  <cp:revision>3</cp:revision>
  <cp:lastPrinted>2022-05-13T12:09:00Z</cp:lastPrinted>
  <dcterms:created xsi:type="dcterms:W3CDTF">2022-05-20T13:09:00Z</dcterms:created>
  <dcterms:modified xsi:type="dcterms:W3CDTF">2022-05-20T15:07:00Z</dcterms:modified>
</cp:coreProperties>
</file>